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9D333" w14:textId="77777777" w:rsidR="00FA1F10" w:rsidRDefault="00FA1F10" w:rsidP="00FA1F10">
      <w:pPr>
        <w:pStyle w:val="3Policytitle"/>
        <w:jc w:val="center"/>
        <w:rPr>
          <w:rFonts w:asciiTheme="minorHAnsi" w:hAnsiTheme="minorHAnsi" w:cstheme="minorHAnsi"/>
          <w:sz w:val="28"/>
          <w:szCs w:val="28"/>
        </w:rPr>
      </w:pPr>
      <w:r>
        <w:rPr>
          <w:noProof/>
          <w:lang w:val="en-GB" w:eastAsia="en-GB"/>
        </w:rPr>
        <w:drawing>
          <wp:inline distT="0" distB="0" distL="0" distR="0" wp14:anchorId="14B4E135" wp14:editId="7A307DAD">
            <wp:extent cx="1607185" cy="160718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7185" cy="1607185"/>
                    </a:xfrm>
                    <a:prstGeom prst="rect">
                      <a:avLst/>
                    </a:prstGeom>
                    <a:noFill/>
                  </pic:spPr>
                </pic:pic>
              </a:graphicData>
            </a:graphic>
          </wp:inline>
        </w:drawing>
      </w:r>
    </w:p>
    <w:p w14:paraId="7C1826F0" w14:textId="77777777" w:rsidR="00FA1F10" w:rsidRDefault="00FA1F10" w:rsidP="00FA1F10">
      <w:pPr>
        <w:pStyle w:val="3Policytitle"/>
        <w:jc w:val="center"/>
        <w:rPr>
          <w:rFonts w:asciiTheme="minorHAnsi" w:hAnsiTheme="minorHAnsi" w:cstheme="minorHAnsi"/>
          <w:sz w:val="28"/>
          <w:szCs w:val="28"/>
        </w:rPr>
      </w:pPr>
    </w:p>
    <w:p w14:paraId="459AB61B" w14:textId="77777777" w:rsidR="00FA1F10" w:rsidRDefault="00FA1F10" w:rsidP="00FA1F10">
      <w:pPr>
        <w:pStyle w:val="3Policytitle"/>
        <w:jc w:val="center"/>
        <w:rPr>
          <w:rFonts w:asciiTheme="minorHAnsi" w:hAnsiTheme="minorHAnsi" w:cstheme="minorHAnsi"/>
          <w:sz w:val="28"/>
          <w:szCs w:val="28"/>
        </w:rPr>
      </w:pPr>
    </w:p>
    <w:p w14:paraId="5B48F975" w14:textId="77777777" w:rsidR="00FF3B70" w:rsidRDefault="00FF3B70" w:rsidP="00BB5BA3">
      <w:pPr>
        <w:pStyle w:val="3Policytitle"/>
        <w:jc w:val="center"/>
        <w:rPr>
          <w:rFonts w:asciiTheme="minorHAnsi" w:hAnsiTheme="minorHAnsi" w:cstheme="minorHAnsi"/>
          <w:sz w:val="36"/>
          <w:szCs w:val="36"/>
        </w:rPr>
      </w:pPr>
    </w:p>
    <w:p w14:paraId="1996DA91" w14:textId="77777777" w:rsidR="00FF3B70" w:rsidRDefault="00FF3B70" w:rsidP="00BB5BA3">
      <w:pPr>
        <w:pStyle w:val="3Policytitle"/>
        <w:jc w:val="center"/>
        <w:rPr>
          <w:rFonts w:asciiTheme="minorHAnsi" w:hAnsiTheme="minorHAnsi" w:cstheme="minorHAnsi"/>
          <w:sz w:val="36"/>
          <w:szCs w:val="36"/>
        </w:rPr>
      </w:pPr>
    </w:p>
    <w:p w14:paraId="4B4BB714" w14:textId="77777777" w:rsidR="00FF3B70" w:rsidRDefault="00FF3B70" w:rsidP="00BB5BA3">
      <w:pPr>
        <w:pStyle w:val="3Policytitle"/>
        <w:jc w:val="center"/>
        <w:rPr>
          <w:rFonts w:asciiTheme="minorHAnsi" w:hAnsiTheme="minorHAnsi" w:cstheme="minorHAnsi"/>
          <w:sz w:val="36"/>
          <w:szCs w:val="36"/>
        </w:rPr>
      </w:pPr>
    </w:p>
    <w:p w14:paraId="32BB6244" w14:textId="77777777" w:rsidR="00FF3B70" w:rsidRDefault="00FF3B70" w:rsidP="00BB5BA3">
      <w:pPr>
        <w:pStyle w:val="3Policytitle"/>
        <w:jc w:val="center"/>
        <w:rPr>
          <w:rFonts w:asciiTheme="minorHAnsi" w:hAnsiTheme="minorHAnsi" w:cstheme="minorHAnsi"/>
          <w:sz w:val="36"/>
          <w:szCs w:val="36"/>
        </w:rPr>
      </w:pPr>
    </w:p>
    <w:p w14:paraId="59B5A909" w14:textId="77777777" w:rsidR="00FF3B70" w:rsidRDefault="00FF3B70" w:rsidP="00BB5BA3">
      <w:pPr>
        <w:pStyle w:val="3Policytitle"/>
        <w:jc w:val="center"/>
        <w:rPr>
          <w:rFonts w:asciiTheme="minorHAnsi" w:hAnsiTheme="minorHAnsi" w:cstheme="minorHAnsi"/>
          <w:sz w:val="36"/>
          <w:szCs w:val="36"/>
        </w:rPr>
      </w:pPr>
    </w:p>
    <w:p w14:paraId="2922B269" w14:textId="6BD9A075" w:rsidR="00FA1F10" w:rsidRPr="00C35923" w:rsidRDefault="002B6D6E" w:rsidP="00BB5BA3">
      <w:pPr>
        <w:pStyle w:val="3Policytitle"/>
        <w:jc w:val="center"/>
        <w:rPr>
          <w:rFonts w:asciiTheme="minorHAnsi" w:hAnsiTheme="minorHAnsi" w:cstheme="minorHAnsi"/>
          <w:sz w:val="36"/>
          <w:szCs w:val="36"/>
        </w:rPr>
      </w:pPr>
      <w:r>
        <w:rPr>
          <w:rFonts w:asciiTheme="minorHAnsi" w:hAnsiTheme="minorHAnsi" w:cstheme="minorHAnsi"/>
          <w:sz w:val="36"/>
          <w:szCs w:val="36"/>
        </w:rPr>
        <w:t>SEND</w:t>
      </w:r>
      <w:r w:rsidR="007C52A6">
        <w:rPr>
          <w:rFonts w:asciiTheme="minorHAnsi" w:hAnsiTheme="minorHAnsi" w:cstheme="minorHAnsi"/>
          <w:sz w:val="36"/>
          <w:szCs w:val="36"/>
        </w:rPr>
        <w:t xml:space="preserve"> Policy </w:t>
      </w:r>
    </w:p>
    <w:p w14:paraId="33232E74" w14:textId="77777777" w:rsidR="00C35923" w:rsidRDefault="00C35923" w:rsidP="00BB5BA3">
      <w:pPr>
        <w:pStyle w:val="3Policytitle"/>
        <w:jc w:val="center"/>
        <w:rPr>
          <w:rFonts w:asciiTheme="minorHAnsi" w:hAnsiTheme="minorHAnsi" w:cstheme="minorHAnsi"/>
          <w:sz w:val="28"/>
          <w:szCs w:val="28"/>
        </w:rPr>
      </w:pPr>
    </w:p>
    <w:p w14:paraId="67B9D67B" w14:textId="586DF38E" w:rsidR="00C35923" w:rsidRDefault="00E66099" w:rsidP="00BB5BA3">
      <w:pPr>
        <w:pStyle w:val="3Policytitle"/>
        <w:jc w:val="center"/>
        <w:rPr>
          <w:rFonts w:asciiTheme="minorHAnsi" w:hAnsiTheme="minorHAnsi" w:cstheme="minorHAnsi"/>
          <w:b w:val="0"/>
          <w:sz w:val="28"/>
          <w:szCs w:val="28"/>
        </w:rPr>
      </w:pPr>
      <w:r>
        <w:rPr>
          <w:rFonts w:asciiTheme="minorHAnsi" w:hAnsiTheme="minorHAnsi" w:cstheme="minorHAnsi"/>
          <w:b w:val="0"/>
          <w:sz w:val="28"/>
          <w:szCs w:val="28"/>
        </w:rPr>
        <w:t>Reviewed October 202</w:t>
      </w:r>
      <w:r w:rsidR="002B6D6E">
        <w:rPr>
          <w:rFonts w:asciiTheme="minorHAnsi" w:hAnsiTheme="minorHAnsi" w:cstheme="minorHAnsi"/>
          <w:b w:val="0"/>
          <w:sz w:val="28"/>
          <w:szCs w:val="28"/>
        </w:rPr>
        <w:t>4</w:t>
      </w:r>
    </w:p>
    <w:p w14:paraId="5F660B51" w14:textId="77777777" w:rsidR="00C35923" w:rsidRDefault="00C35923" w:rsidP="00BB5BA3">
      <w:pPr>
        <w:pStyle w:val="3Policytitle"/>
        <w:jc w:val="center"/>
        <w:rPr>
          <w:rFonts w:asciiTheme="minorHAnsi" w:hAnsiTheme="minorHAnsi" w:cstheme="minorHAnsi"/>
          <w:b w:val="0"/>
          <w:sz w:val="28"/>
          <w:szCs w:val="28"/>
        </w:rPr>
      </w:pPr>
    </w:p>
    <w:p w14:paraId="68CD0C13" w14:textId="77777777" w:rsidR="00C35923" w:rsidRDefault="00C35923" w:rsidP="00BB5BA3">
      <w:pPr>
        <w:pStyle w:val="3Policytitle"/>
        <w:jc w:val="center"/>
        <w:rPr>
          <w:rFonts w:asciiTheme="minorHAnsi" w:hAnsiTheme="minorHAnsi" w:cstheme="minorHAnsi"/>
          <w:b w:val="0"/>
          <w:sz w:val="28"/>
          <w:szCs w:val="28"/>
        </w:rPr>
      </w:pPr>
      <w:r>
        <w:rPr>
          <w:rFonts w:asciiTheme="minorHAnsi" w:hAnsiTheme="minorHAnsi" w:cstheme="minorHAnsi"/>
          <w:b w:val="0"/>
          <w:sz w:val="28"/>
          <w:szCs w:val="28"/>
        </w:rPr>
        <w:t>To be r</w:t>
      </w:r>
      <w:r w:rsidRPr="00C35923">
        <w:rPr>
          <w:rFonts w:asciiTheme="minorHAnsi" w:hAnsiTheme="minorHAnsi" w:cstheme="minorHAnsi"/>
          <w:b w:val="0"/>
          <w:sz w:val="28"/>
          <w:szCs w:val="28"/>
        </w:rPr>
        <w:t>eview</w:t>
      </w:r>
      <w:r>
        <w:rPr>
          <w:rFonts w:asciiTheme="minorHAnsi" w:hAnsiTheme="minorHAnsi" w:cstheme="minorHAnsi"/>
          <w:b w:val="0"/>
          <w:sz w:val="28"/>
          <w:szCs w:val="28"/>
        </w:rPr>
        <w:t>ed</w:t>
      </w:r>
      <w:r w:rsidRPr="00C35923">
        <w:rPr>
          <w:rFonts w:asciiTheme="minorHAnsi" w:hAnsiTheme="minorHAnsi" w:cstheme="minorHAnsi"/>
          <w:b w:val="0"/>
          <w:sz w:val="28"/>
          <w:szCs w:val="28"/>
        </w:rPr>
        <w:t xml:space="preserve"> annually </w:t>
      </w:r>
      <w:r>
        <w:rPr>
          <w:rFonts w:asciiTheme="minorHAnsi" w:hAnsiTheme="minorHAnsi" w:cstheme="minorHAnsi"/>
          <w:b w:val="0"/>
          <w:sz w:val="28"/>
          <w:szCs w:val="28"/>
        </w:rPr>
        <w:t>by the Governing Body.</w:t>
      </w:r>
    </w:p>
    <w:p w14:paraId="1D551317" w14:textId="77777777" w:rsidR="00BB5BA3" w:rsidRDefault="00BB5BA3" w:rsidP="00FA1F10">
      <w:pPr>
        <w:pStyle w:val="3Policytitle"/>
        <w:jc w:val="center"/>
        <w:rPr>
          <w:rFonts w:asciiTheme="minorHAnsi" w:hAnsiTheme="minorHAnsi" w:cstheme="minorHAnsi"/>
          <w:b w:val="0"/>
          <w:sz w:val="28"/>
          <w:szCs w:val="28"/>
        </w:rPr>
      </w:pPr>
    </w:p>
    <w:p w14:paraId="63CA1931" w14:textId="77777777" w:rsidR="00BB5BA3" w:rsidRDefault="00BB5BA3" w:rsidP="00FA1F10">
      <w:pPr>
        <w:pStyle w:val="3Policytitle"/>
        <w:jc w:val="center"/>
        <w:rPr>
          <w:rFonts w:asciiTheme="minorHAnsi" w:hAnsiTheme="minorHAnsi" w:cstheme="minorHAnsi"/>
          <w:b w:val="0"/>
          <w:sz w:val="28"/>
          <w:szCs w:val="28"/>
        </w:rPr>
      </w:pPr>
    </w:p>
    <w:p w14:paraId="5B3563B6" w14:textId="77777777" w:rsidR="00BB5BA3" w:rsidRDefault="00FF3B70" w:rsidP="00FF3B70">
      <w:pPr>
        <w:pStyle w:val="3Policytitle"/>
        <w:rPr>
          <w:rFonts w:asciiTheme="minorHAnsi" w:hAnsiTheme="minorHAnsi" w:cstheme="minorHAnsi"/>
          <w:b w:val="0"/>
          <w:sz w:val="28"/>
          <w:szCs w:val="28"/>
        </w:rPr>
      </w:pPr>
      <w:r>
        <w:rPr>
          <w:rFonts w:asciiTheme="minorHAnsi" w:hAnsiTheme="minorHAnsi" w:cstheme="minorHAnsi"/>
          <w:b w:val="0"/>
          <w:sz w:val="28"/>
          <w:szCs w:val="28"/>
        </w:rPr>
        <w:t xml:space="preserve">       </w:t>
      </w:r>
    </w:p>
    <w:p w14:paraId="2A3F2113" w14:textId="77777777" w:rsidR="00BB5BA3" w:rsidRPr="00E66099" w:rsidRDefault="00BB5BA3" w:rsidP="00BB5BA3">
      <w:pPr>
        <w:pStyle w:val="3Policytitle"/>
        <w:rPr>
          <w:rFonts w:asciiTheme="minorHAnsi" w:hAnsiTheme="minorHAnsi" w:cstheme="minorHAnsi"/>
          <w:b w:val="0"/>
          <w:sz w:val="24"/>
        </w:rPr>
      </w:pPr>
    </w:p>
    <w:p w14:paraId="52E49537" w14:textId="77777777" w:rsidR="00BB5BA3" w:rsidRPr="00E66099" w:rsidRDefault="00BB5BA3" w:rsidP="00BB5BA3">
      <w:pPr>
        <w:pStyle w:val="3Policytitle"/>
        <w:rPr>
          <w:rFonts w:asciiTheme="minorHAnsi" w:hAnsiTheme="minorHAnsi" w:cstheme="minorHAnsi"/>
          <w:b w:val="0"/>
          <w:sz w:val="24"/>
        </w:rPr>
      </w:pPr>
    </w:p>
    <w:p w14:paraId="263D4B7B" w14:textId="77777777" w:rsidR="00BB5BA3" w:rsidRPr="00E66099" w:rsidRDefault="00BB5BA3" w:rsidP="00BB5BA3">
      <w:pPr>
        <w:pStyle w:val="3Policytitle"/>
        <w:rPr>
          <w:rFonts w:asciiTheme="minorHAnsi" w:hAnsiTheme="minorHAnsi" w:cstheme="minorHAnsi"/>
          <w:b w:val="0"/>
          <w:sz w:val="24"/>
        </w:rPr>
      </w:pPr>
    </w:p>
    <w:p w14:paraId="188561C3" w14:textId="77777777" w:rsidR="00BB5BA3" w:rsidRPr="00E66099" w:rsidRDefault="00BB5BA3" w:rsidP="00BB5BA3">
      <w:pPr>
        <w:pStyle w:val="3Policytitle"/>
        <w:rPr>
          <w:rFonts w:asciiTheme="minorHAnsi" w:hAnsiTheme="minorHAnsi" w:cstheme="minorHAnsi"/>
          <w:b w:val="0"/>
          <w:sz w:val="24"/>
        </w:rPr>
      </w:pPr>
    </w:p>
    <w:p w14:paraId="50043288" w14:textId="77777777" w:rsidR="00BB5BA3" w:rsidRPr="00E66099" w:rsidRDefault="00BB5BA3" w:rsidP="00BB5BA3">
      <w:pPr>
        <w:pStyle w:val="3Policytitle"/>
        <w:rPr>
          <w:rFonts w:asciiTheme="minorHAnsi" w:hAnsiTheme="minorHAnsi" w:cstheme="minorHAnsi"/>
          <w:b w:val="0"/>
          <w:sz w:val="24"/>
        </w:rPr>
      </w:pPr>
    </w:p>
    <w:p w14:paraId="4C136A31" w14:textId="77777777" w:rsidR="00BB5BA3" w:rsidRPr="00E66099" w:rsidRDefault="00BB5BA3" w:rsidP="00BB5BA3">
      <w:pPr>
        <w:pStyle w:val="3Policytitle"/>
        <w:rPr>
          <w:rFonts w:asciiTheme="minorHAnsi" w:hAnsiTheme="minorHAnsi" w:cstheme="minorHAnsi"/>
          <w:b w:val="0"/>
          <w:sz w:val="24"/>
        </w:rPr>
      </w:pPr>
    </w:p>
    <w:p w14:paraId="1FDDAB06" w14:textId="77777777" w:rsidR="00BB5BA3" w:rsidRPr="00E66099" w:rsidRDefault="00BB5BA3" w:rsidP="00BB5BA3">
      <w:pPr>
        <w:pStyle w:val="3Policytitle"/>
        <w:rPr>
          <w:rFonts w:asciiTheme="minorHAnsi" w:hAnsiTheme="minorHAnsi" w:cstheme="minorHAnsi"/>
          <w:b w:val="0"/>
          <w:sz w:val="24"/>
        </w:rPr>
      </w:pPr>
    </w:p>
    <w:p w14:paraId="15F6DB20" w14:textId="77777777" w:rsidR="00FA1F10" w:rsidRPr="00E66099" w:rsidRDefault="00FA1F10" w:rsidP="00FA1F10">
      <w:pPr>
        <w:pStyle w:val="1bodycopy10pt"/>
        <w:rPr>
          <w:rFonts w:asciiTheme="minorHAnsi" w:cstheme="minorHAnsi"/>
          <w:noProof/>
          <w:sz w:val="24"/>
        </w:rPr>
      </w:pPr>
    </w:p>
    <w:p w14:paraId="3A411B37" w14:textId="77777777" w:rsidR="00FA1F10" w:rsidRPr="00E66099" w:rsidRDefault="00FA1F10" w:rsidP="00FA1F10">
      <w:pPr>
        <w:pStyle w:val="1bodycopy10pt"/>
        <w:rPr>
          <w:rFonts w:asciiTheme="minorHAnsi" w:cstheme="minorHAnsi"/>
          <w:sz w:val="24"/>
        </w:rPr>
      </w:pPr>
    </w:p>
    <w:p w14:paraId="6EBDD67C" w14:textId="77777777" w:rsidR="00FA1F10" w:rsidRPr="00E66099" w:rsidRDefault="00FA1F10" w:rsidP="00BB5BA3">
      <w:pPr>
        <w:pStyle w:val="Heading1"/>
        <w:jc w:val="both"/>
        <w:rPr>
          <w:rFonts w:asciiTheme="minorHAnsi" w:hAnsiTheme="minorHAnsi" w:cstheme="minorHAnsi"/>
          <w:color w:val="auto"/>
          <w:sz w:val="24"/>
          <w:szCs w:val="24"/>
        </w:rPr>
      </w:pPr>
      <w:bookmarkStart w:id="0" w:name="_Toc55899048"/>
      <w:r w:rsidRPr="00E66099">
        <w:rPr>
          <w:rFonts w:asciiTheme="minorHAnsi" w:hAnsiTheme="minorHAnsi" w:cstheme="minorHAnsi"/>
          <w:color w:val="auto"/>
          <w:sz w:val="24"/>
          <w:szCs w:val="24"/>
        </w:rPr>
        <w:lastRenderedPageBreak/>
        <w:t>Aims</w:t>
      </w:r>
      <w:bookmarkEnd w:id="0"/>
    </w:p>
    <w:p w14:paraId="03DA3428" w14:textId="16EDA3D7" w:rsidR="00FA1F10" w:rsidRPr="00E66099" w:rsidRDefault="00FA1F10" w:rsidP="00BB5BA3">
      <w:pPr>
        <w:pStyle w:val="1bodycopy10pt"/>
        <w:jc w:val="both"/>
        <w:rPr>
          <w:rFonts w:asciiTheme="minorHAnsi" w:cstheme="minorHAnsi"/>
          <w:sz w:val="24"/>
        </w:rPr>
      </w:pPr>
      <w:r w:rsidRPr="00E66099">
        <w:rPr>
          <w:rFonts w:asciiTheme="minorHAnsi" w:cstheme="minorHAnsi"/>
          <w:sz w:val="24"/>
        </w:rPr>
        <w:t xml:space="preserve">Our </w:t>
      </w:r>
      <w:r w:rsidR="002B6D6E">
        <w:rPr>
          <w:rFonts w:asciiTheme="minorHAnsi" w:cstheme="minorHAnsi"/>
          <w:sz w:val="24"/>
        </w:rPr>
        <w:t>SEND</w:t>
      </w:r>
      <w:r w:rsidRPr="00E66099">
        <w:rPr>
          <w:rFonts w:asciiTheme="minorHAnsi" w:cstheme="minorHAnsi"/>
          <w:sz w:val="24"/>
        </w:rPr>
        <w:t xml:space="preserve"> policy and information report aims to: </w:t>
      </w:r>
    </w:p>
    <w:p w14:paraId="650FA597" w14:textId="35B321FC" w:rsidR="00FA1F10" w:rsidRPr="00E66099" w:rsidRDefault="00FA1F10" w:rsidP="00BB5BA3">
      <w:pPr>
        <w:pStyle w:val="4Bulletedcopyblue"/>
        <w:numPr>
          <w:ilvl w:val="0"/>
          <w:numId w:val="18"/>
        </w:numPr>
        <w:jc w:val="both"/>
        <w:rPr>
          <w:rFonts w:asciiTheme="minorHAnsi" w:hAnsiTheme="minorHAnsi" w:cstheme="minorHAnsi"/>
          <w:sz w:val="24"/>
          <w:szCs w:val="24"/>
        </w:rPr>
      </w:pPr>
      <w:r w:rsidRPr="00E66099">
        <w:rPr>
          <w:rFonts w:asciiTheme="minorHAnsi" w:hAnsiTheme="minorHAnsi" w:cstheme="minorHAnsi"/>
          <w:sz w:val="24"/>
          <w:szCs w:val="24"/>
        </w:rPr>
        <w:t>Set out how our school will support and make provision for pupils with special educational needs (</w:t>
      </w:r>
      <w:r w:rsidR="002B6D6E">
        <w:rPr>
          <w:rFonts w:asciiTheme="minorHAnsi" w:hAnsiTheme="minorHAnsi" w:cstheme="minorHAnsi"/>
          <w:sz w:val="24"/>
          <w:szCs w:val="24"/>
        </w:rPr>
        <w:t>SEND</w:t>
      </w:r>
      <w:r w:rsidRPr="00E66099">
        <w:rPr>
          <w:rFonts w:asciiTheme="minorHAnsi" w:hAnsiTheme="minorHAnsi" w:cstheme="minorHAnsi"/>
          <w:sz w:val="24"/>
          <w:szCs w:val="24"/>
        </w:rPr>
        <w:t xml:space="preserve">) </w:t>
      </w:r>
    </w:p>
    <w:p w14:paraId="24508180" w14:textId="342B80D6" w:rsidR="00FA1F10" w:rsidRPr="00E66099" w:rsidRDefault="00FA1F10" w:rsidP="00BB5BA3">
      <w:pPr>
        <w:pStyle w:val="4Bulletedcopyblue"/>
        <w:numPr>
          <w:ilvl w:val="0"/>
          <w:numId w:val="18"/>
        </w:numPr>
        <w:jc w:val="both"/>
        <w:rPr>
          <w:rFonts w:asciiTheme="minorHAnsi" w:hAnsiTheme="minorHAnsi" w:cstheme="minorHAnsi"/>
          <w:sz w:val="24"/>
          <w:szCs w:val="24"/>
        </w:rPr>
      </w:pPr>
      <w:r w:rsidRPr="00E66099">
        <w:rPr>
          <w:rFonts w:asciiTheme="minorHAnsi" w:hAnsiTheme="minorHAnsi" w:cstheme="minorHAnsi"/>
          <w:sz w:val="24"/>
          <w:szCs w:val="24"/>
        </w:rPr>
        <w:t xml:space="preserve">Explain the roles and responsibilities of everyone involved in providing for pupils with </w:t>
      </w:r>
      <w:proofErr w:type="gramStart"/>
      <w:r w:rsidR="002B6D6E">
        <w:rPr>
          <w:rFonts w:asciiTheme="minorHAnsi" w:hAnsiTheme="minorHAnsi" w:cstheme="minorHAnsi"/>
          <w:sz w:val="24"/>
          <w:szCs w:val="24"/>
        </w:rPr>
        <w:t>SEND</w:t>
      </w:r>
      <w:proofErr w:type="gramEnd"/>
      <w:r w:rsidRPr="00E66099">
        <w:rPr>
          <w:rFonts w:asciiTheme="minorHAnsi" w:hAnsiTheme="minorHAnsi" w:cstheme="minorHAnsi"/>
          <w:sz w:val="24"/>
          <w:szCs w:val="24"/>
        </w:rPr>
        <w:t xml:space="preserve"> </w:t>
      </w:r>
    </w:p>
    <w:p w14:paraId="3F84D7B4" w14:textId="77777777" w:rsidR="00C35923" w:rsidRPr="00E66099" w:rsidRDefault="00C35923" w:rsidP="00BB5BA3">
      <w:pPr>
        <w:pStyle w:val="4Bulletedcopyblue"/>
        <w:numPr>
          <w:ilvl w:val="0"/>
          <w:numId w:val="0"/>
        </w:numPr>
        <w:ind w:left="170" w:hanging="170"/>
        <w:jc w:val="both"/>
        <w:rPr>
          <w:rFonts w:asciiTheme="minorHAnsi" w:hAnsiTheme="minorHAnsi" w:cstheme="minorHAnsi"/>
          <w:sz w:val="24"/>
          <w:szCs w:val="24"/>
        </w:rPr>
      </w:pPr>
      <w:r w:rsidRPr="00E66099">
        <w:rPr>
          <w:rFonts w:asciiTheme="minorHAnsi" w:hAnsiTheme="minorHAnsi" w:cstheme="minorHAnsi"/>
          <w:sz w:val="24"/>
          <w:szCs w:val="24"/>
        </w:rPr>
        <w:t>At All Saints Upton C.E. Primary School we encourage and e</w:t>
      </w:r>
      <w:r w:rsidR="00BB5BA3" w:rsidRPr="00E66099">
        <w:rPr>
          <w:rFonts w:asciiTheme="minorHAnsi" w:hAnsiTheme="minorHAnsi" w:cstheme="minorHAnsi"/>
          <w:sz w:val="24"/>
          <w:szCs w:val="24"/>
        </w:rPr>
        <w:t xml:space="preserve">njoy achievement </w:t>
      </w:r>
      <w:r w:rsidRPr="00E66099">
        <w:rPr>
          <w:rFonts w:asciiTheme="minorHAnsi" w:hAnsiTheme="minorHAnsi" w:cstheme="minorHAnsi"/>
          <w:sz w:val="24"/>
          <w:szCs w:val="24"/>
        </w:rPr>
        <w:t>together in a stimulating and safe environment. We acknowledge effort, celebrate achievement and value the work and effort of all our pupils. We set standards and raise expectations in an environment where every child can value their work and be proud of their achievements.</w:t>
      </w:r>
    </w:p>
    <w:p w14:paraId="6653E3D0" w14:textId="77777777" w:rsidR="006C7118" w:rsidRPr="00E66099" w:rsidRDefault="006C7118" w:rsidP="00BB5BA3">
      <w:pPr>
        <w:pStyle w:val="4Bulletedcopyblue"/>
        <w:numPr>
          <w:ilvl w:val="0"/>
          <w:numId w:val="0"/>
        </w:numPr>
        <w:ind w:left="170" w:hanging="170"/>
        <w:jc w:val="both"/>
        <w:rPr>
          <w:rFonts w:asciiTheme="minorHAnsi" w:hAnsiTheme="minorHAnsi" w:cstheme="minorHAnsi"/>
          <w:sz w:val="24"/>
          <w:szCs w:val="24"/>
        </w:rPr>
      </w:pPr>
    </w:p>
    <w:p w14:paraId="3B579115" w14:textId="77777777" w:rsidR="00FA1F10" w:rsidRPr="00E66099" w:rsidRDefault="00FA1F10" w:rsidP="00FA1F10">
      <w:pPr>
        <w:pStyle w:val="Heading1"/>
        <w:rPr>
          <w:rFonts w:asciiTheme="minorHAnsi" w:hAnsiTheme="minorHAnsi" w:cstheme="minorHAnsi"/>
          <w:color w:val="auto"/>
          <w:sz w:val="24"/>
          <w:szCs w:val="24"/>
        </w:rPr>
      </w:pPr>
      <w:bookmarkStart w:id="1" w:name="_Toc55899049"/>
      <w:r w:rsidRPr="00E66099">
        <w:rPr>
          <w:rFonts w:asciiTheme="minorHAnsi" w:hAnsiTheme="minorHAnsi" w:cstheme="minorHAnsi"/>
          <w:color w:val="auto"/>
          <w:sz w:val="24"/>
          <w:szCs w:val="24"/>
        </w:rPr>
        <w:t>Legislation and guidance</w:t>
      </w:r>
      <w:bookmarkEnd w:id="1"/>
      <w:r w:rsidRPr="00E66099">
        <w:rPr>
          <w:rFonts w:asciiTheme="minorHAnsi" w:hAnsiTheme="minorHAnsi" w:cstheme="minorHAnsi"/>
          <w:color w:val="auto"/>
          <w:sz w:val="24"/>
          <w:szCs w:val="24"/>
        </w:rPr>
        <w:t xml:space="preserve"> </w:t>
      </w:r>
    </w:p>
    <w:p w14:paraId="2965A966" w14:textId="03FA65BE"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 xml:space="preserve">This policy and information report is based on the statutory </w:t>
      </w:r>
      <w:hyperlink r:id="rId8" w:history="1">
        <w:r w:rsidRPr="00E66099">
          <w:rPr>
            <w:rStyle w:val="Hyperlink"/>
            <w:rFonts w:asciiTheme="minorHAnsi" w:hAnsiTheme="minorHAnsi" w:cstheme="minorHAnsi"/>
            <w:color w:val="auto"/>
            <w:sz w:val="24"/>
          </w:rPr>
          <w:t>Special Educational Needs and Disability (</w:t>
        </w:r>
        <w:r w:rsidR="002B6D6E">
          <w:rPr>
            <w:rStyle w:val="Hyperlink"/>
            <w:rFonts w:asciiTheme="minorHAnsi" w:hAnsiTheme="minorHAnsi" w:cstheme="minorHAnsi"/>
            <w:color w:val="auto"/>
            <w:sz w:val="24"/>
          </w:rPr>
          <w:t>SEN</w:t>
        </w:r>
        <w:r w:rsidRPr="00E66099">
          <w:rPr>
            <w:rStyle w:val="Hyperlink"/>
            <w:rFonts w:asciiTheme="minorHAnsi" w:hAnsiTheme="minorHAnsi" w:cstheme="minorHAnsi"/>
            <w:color w:val="auto"/>
            <w:sz w:val="24"/>
          </w:rPr>
          <w:t>D) Code of Practice</w:t>
        </w:r>
      </w:hyperlink>
      <w:r w:rsidRPr="00E66099">
        <w:rPr>
          <w:rFonts w:asciiTheme="minorHAnsi" w:hAnsiTheme="minorHAnsi" w:cstheme="minorHAnsi"/>
          <w:sz w:val="24"/>
        </w:rPr>
        <w:t xml:space="preserve"> and the following legislation:</w:t>
      </w:r>
    </w:p>
    <w:p w14:paraId="3C206E92" w14:textId="388F6DE3" w:rsidR="00FA1F10" w:rsidRPr="00E66099" w:rsidRDefault="002B6D6E" w:rsidP="00FA1F10">
      <w:pPr>
        <w:pStyle w:val="4Bulletedcopyblue"/>
        <w:numPr>
          <w:ilvl w:val="0"/>
          <w:numId w:val="2"/>
        </w:numPr>
        <w:rPr>
          <w:rFonts w:asciiTheme="minorHAnsi" w:hAnsiTheme="minorHAnsi" w:cstheme="minorHAnsi"/>
          <w:sz w:val="24"/>
          <w:szCs w:val="24"/>
        </w:rPr>
      </w:pPr>
      <w:hyperlink r:id="rId9" w:history="1">
        <w:r w:rsidR="00FA1F10" w:rsidRPr="00E66099">
          <w:rPr>
            <w:rStyle w:val="Hyperlink"/>
            <w:rFonts w:asciiTheme="minorHAnsi" w:hAnsiTheme="minorHAnsi" w:cstheme="minorHAnsi"/>
            <w:color w:val="auto"/>
            <w:sz w:val="24"/>
            <w:szCs w:val="24"/>
          </w:rPr>
          <w:t>Part 3 of the Children and Families Act 2014</w:t>
        </w:r>
      </w:hyperlink>
      <w:r w:rsidR="00FA1F10" w:rsidRPr="00E66099">
        <w:rPr>
          <w:rFonts w:asciiTheme="minorHAnsi" w:hAnsiTheme="minorHAnsi" w:cstheme="minorHAnsi"/>
          <w:sz w:val="24"/>
          <w:szCs w:val="24"/>
        </w:rPr>
        <w:t xml:space="preserve">, which sets out schools’ responsibilities for pupils with </w:t>
      </w:r>
      <w:r>
        <w:rPr>
          <w:rFonts w:asciiTheme="minorHAnsi" w:hAnsiTheme="minorHAnsi" w:cstheme="minorHAnsi"/>
          <w:sz w:val="24"/>
          <w:szCs w:val="24"/>
        </w:rPr>
        <w:t>SEND</w:t>
      </w:r>
      <w:r w:rsidR="00FA1F10" w:rsidRPr="00E66099">
        <w:rPr>
          <w:rFonts w:asciiTheme="minorHAnsi" w:hAnsiTheme="minorHAnsi" w:cstheme="minorHAnsi"/>
          <w:sz w:val="24"/>
          <w:szCs w:val="24"/>
        </w:rPr>
        <w:t xml:space="preserve"> and </w:t>
      </w:r>
      <w:proofErr w:type="gramStart"/>
      <w:r w:rsidR="00FA1F10" w:rsidRPr="00E66099">
        <w:rPr>
          <w:rFonts w:asciiTheme="minorHAnsi" w:hAnsiTheme="minorHAnsi" w:cstheme="minorHAnsi"/>
          <w:sz w:val="24"/>
          <w:szCs w:val="24"/>
        </w:rPr>
        <w:t>disabilities</w:t>
      </w:r>
      <w:proofErr w:type="gramEnd"/>
    </w:p>
    <w:p w14:paraId="433E9993" w14:textId="2D786724" w:rsidR="00FA1F10" w:rsidRPr="00E66099" w:rsidRDefault="002B6D6E" w:rsidP="00FA1F10">
      <w:pPr>
        <w:pStyle w:val="4Bulletedcopyblue"/>
        <w:numPr>
          <w:ilvl w:val="0"/>
          <w:numId w:val="2"/>
        </w:numPr>
        <w:rPr>
          <w:rFonts w:asciiTheme="minorHAnsi" w:hAnsiTheme="minorHAnsi" w:cstheme="minorHAnsi"/>
          <w:sz w:val="24"/>
          <w:szCs w:val="24"/>
        </w:rPr>
      </w:pPr>
      <w:hyperlink r:id="rId10" w:history="1">
        <w:r w:rsidR="00FA1F10" w:rsidRPr="00E66099">
          <w:rPr>
            <w:rStyle w:val="Hyperlink"/>
            <w:rFonts w:asciiTheme="minorHAnsi" w:hAnsiTheme="minorHAnsi" w:cstheme="minorHAnsi"/>
            <w:color w:val="auto"/>
            <w:sz w:val="24"/>
            <w:szCs w:val="24"/>
          </w:rPr>
          <w:t>The Special Educational Needs and Disability Regulations 2014</w:t>
        </w:r>
      </w:hyperlink>
      <w:r w:rsidR="00FA1F10" w:rsidRPr="00E66099">
        <w:rPr>
          <w:rFonts w:asciiTheme="minorHAnsi" w:hAnsiTheme="minorHAnsi" w:cstheme="minorHAnsi"/>
          <w:sz w:val="24"/>
          <w:szCs w:val="24"/>
        </w:rPr>
        <w:t xml:space="preserve">, which set out schools’ responsibilities for education, health and care (EHC) plans, </w:t>
      </w:r>
      <w:r>
        <w:rPr>
          <w:rFonts w:asciiTheme="minorHAnsi" w:hAnsiTheme="minorHAnsi" w:cstheme="minorHAnsi"/>
          <w:sz w:val="24"/>
          <w:szCs w:val="24"/>
        </w:rPr>
        <w:t>SEND</w:t>
      </w:r>
      <w:r w:rsidR="00FA1F10" w:rsidRPr="00E66099">
        <w:rPr>
          <w:rFonts w:asciiTheme="minorHAnsi" w:hAnsiTheme="minorHAnsi" w:cstheme="minorHAnsi"/>
          <w:sz w:val="24"/>
          <w:szCs w:val="24"/>
        </w:rPr>
        <w:t xml:space="preserve"> </w:t>
      </w:r>
      <w:r w:rsidR="006C7118" w:rsidRPr="00E66099">
        <w:rPr>
          <w:rFonts w:asciiTheme="minorHAnsi" w:hAnsiTheme="minorHAnsi" w:cstheme="minorHAnsi"/>
          <w:sz w:val="24"/>
          <w:szCs w:val="24"/>
        </w:rPr>
        <w:t>coordinators</w:t>
      </w:r>
      <w:r w:rsidR="00FA1F10" w:rsidRPr="00E66099">
        <w:rPr>
          <w:rFonts w:asciiTheme="minorHAnsi" w:hAnsiTheme="minorHAnsi" w:cstheme="minorHAnsi"/>
          <w:sz w:val="24"/>
          <w:szCs w:val="24"/>
        </w:rPr>
        <w:t xml:space="preserve"> (</w:t>
      </w:r>
      <w:r>
        <w:rPr>
          <w:rFonts w:asciiTheme="minorHAnsi" w:hAnsiTheme="minorHAnsi" w:cstheme="minorHAnsi"/>
          <w:sz w:val="24"/>
          <w:szCs w:val="24"/>
        </w:rPr>
        <w:t>SEND</w:t>
      </w:r>
      <w:r w:rsidR="00FA1F10" w:rsidRPr="00E66099">
        <w:rPr>
          <w:rFonts w:asciiTheme="minorHAnsi" w:hAnsiTheme="minorHAnsi" w:cstheme="minorHAnsi"/>
          <w:sz w:val="24"/>
          <w:szCs w:val="24"/>
        </w:rPr>
        <w:t xml:space="preserve">COs) and the </w:t>
      </w:r>
      <w:r>
        <w:rPr>
          <w:rFonts w:asciiTheme="minorHAnsi" w:hAnsiTheme="minorHAnsi" w:cstheme="minorHAnsi"/>
          <w:sz w:val="24"/>
          <w:szCs w:val="24"/>
        </w:rPr>
        <w:t>SEND</w:t>
      </w:r>
      <w:r w:rsidR="00FA1F10" w:rsidRPr="00E66099">
        <w:rPr>
          <w:rFonts w:asciiTheme="minorHAnsi" w:hAnsiTheme="minorHAnsi" w:cstheme="minorHAnsi"/>
          <w:sz w:val="24"/>
          <w:szCs w:val="24"/>
        </w:rPr>
        <w:t xml:space="preserve"> information report.</w:t>
      </w:r>
    </w:p>
    <w:p w14:paraId="539681A1" w14:textId="77777777" w:rsidR="00FA1F10" w:rsidRPr="00E66099" w:rsidRDefault="00FA1F10" w:rsidP="00FA1F10">
      <w:pPr>
        <w:pStyle w:val="4Bulletedcopyblue"/>
        <w:numPr>
          <w:ilvl w:val="0"/>
          <w:numId w:val="0"/>
        </w:numPr>
        <w:ind w:left="340" w:hanging="170"/>
        <w:rPr>
          <w:rFonts w:asciiTheme="minorHAnsi" w:hAnsiTheme="minorHAnsi" w:cstheme="minorHAnsi"/>
          <w:sz w:val="24"/>
          <w:szCs w:val="24"/>
        </w:rPr>
      </w:pPr>
    </w:p>
    <w:p w14:paraId="4FF7E689" w14:textId="77777777" w:rsidR="00FA1F10" w:rsidRPr="00E66099" w:rsidRDefault="00FA1F10" w:rsidP="00BB5BA3">
      <w:pPr>
        <w:pStyle w:val="Heading1"/>
        <w:jc w:val="both"/>
        <w:rPr>
          <w:rFonts w:asciiTheme="minorHAnsi" w:hAnsiTheme="minorHAnsi" w:cstheme="minorHAnsi"/>
          <w:color w:val="auto"/>
          <w:sz w:val="24"/>
          <w:szCs w:val="24"/>
        </w:rPr>
      </w:pPr>
      <w:bookmarkStart w:id="2" w:name="_Toc55899050"/>
      <w:r w:rsidRPr="00E66099">
        <w:rPr>
          <w:rFonts w:asciiTheme="minorHAnsi" w:hAnsiTheme="minorHAnsi" w:cstheme="minorHAnsi"/>
          <w:color w:val="auto"/>
          <w:sz w:val="24"/>
          <w:szCs w:val="24"/>
        </w:rPr>
        <w:t>Definitions</w:t>
      </w:r>
      <w:bookmarkEnd w:id="2"/>
      <w:r w:rsidRPr="00E66099">
        <w:rPr>
          <w:rFonts w:asciiTheme="minorHAnsi" w:hAnsiTheme="minorHAnsi" w:cstheme="minorHAnsi"/>
          <w:color w:val="auto"/>
          <w:sz w:val="24"/>
          <w:szCs w:val="24"/>
        </w:rPr>
        <w:t xml:space="preserve"> </w:t>
      </w:r>
    </w:p>
    <w:p w14:paraId="745408EE" w14:textId="11A4C714" w:rsidR="00FA1F10" w:rsidRPr="00E66099" w:rsidRDefault="00FA1F10" w:rsidP="00BB5BA3">
      <w:pPr>
        <w:pStyle w:val="1bodycopy10pt"/>
        <w:jc w:val="both"/>
        <w:rPr>
          <w:rFonts w:asciiTheme="minorHAnsi" w:cstheme="minorHAnsi"/>
          <w:sz w:val="24"/>
        </w:rPr>
      </w:pPr>
      <w:r w:rsidRPr="00E66099">
        <w:rPr>
          <w:rFonts w:asciiTheme="minorHAnsi" w:cstheme="minorHAnsi"/>
          <w:sz w:val="24"/>
        </w:rPr>
        <w:t xml:space="preserve">A pupil has </w:t>
      </w:r>
      <w:r w:rsidR="002B6D6E">
        <w:rPr>
          <w:rFonts w:asciiTheme="minorHAnsi" w:cstheme="minorHAnsi"/>
          <w:sz w:val="24"/>
        </w:rPr>
        <w:t>SEND</w:t>
      </w:r>
      <w:r w:rsidRPr="00E66099">
        <w:rPr>
          <w:rFonts w:asciiTheme="minorHAnsi" w:cstheme="minorHAnsi"/>
          <w:sz w:val="24"/>
        </w:rPr>
        <w:t xml:space="preserve"> if they have a learning difficulty or disability which calls for special educational provision to be made for them. </w:t>
      </w:r>
    </w:p>
    <w:p w14:paraId="56E799A1" w14:textId="77777777" w:rsidR="00FA1F10" w:rsidRPr="00E66099" w:rsidRDefault="00FA1F10" w:rsidP="00BB5BA3">
      <w:pPr>
        <w:pStyle w:val="1bodycopy10pt"/>
        <w:jc w:val="both"/>
        <w:rPr>
          <w:rFonts w:asciiTheme="minorHAnsi" w:cstheme="minorHAnsi"/>
          <w:sz w:val="24"/>
        </w:rPr>
      </w:pPr>
      <w:r w:rsidRPr="00E66099">
        <w:rPr>
          <w:rFonts w:asciiTheme="minorHAnsi" w:cstheme="minorHAnsi"/>
          <w:sz w:val="24"/>
        </w:rPr>
        <w:t xml:space="preserve">They have a learning difficulty or disability if they have: </w:t>
      </w:r>
    </w:p>
    <w:p w14:paraId="0DFDA968" w14:textId="77777777" w:rsidR="00FA1F10" w:rsidRPr="00E66099" w:rsidRDefault="00FA1F10" w:rsidP="00BB5BA3">
      <w:pPr>
        <w:pStyle w:val="4Bulletedcopyblue"/>
        <w:numPr>
          <w:ilvl w:val="0"/>
          <w:numId w:val="0"/>
        </w:numPr>
        <w:ind w:left="170"/>
        <w:jc w:val="both"/>
        <w:rPr>
          <w:rFonts w:asciiTheme="minorHAnsi" w:hAnsiTheme="minorHAnsi" w:cstheme="minorHAnsi"/>
          <w:sz w:val="24"/>
          <w:szCs w:val="24"/>
        </w:rPr>
      </w:pPr>
      <w:r w:rsidRPr="00E66099">
        <w:rPr>
          <w:rFonts w:asciiTheme="minorHAnsi" w:hAnsiTheme="minorHAnsi" w:cstheme="minorHAnsi"/>
          <w:sz w:val="24"/>
          <w:szCs w:val="24"/>
        </w:rPr>
        <w:t xml:space="preserve">A significantly greater difficulty in learning than the majority of the others of the same age, or </w:t>
      </w:r>
    </w:p>
    <w:p w14:paraId="5758AE2E" w14:textId="77777777" w:rsidR="00FA1F10" w:rsidRPr="00E66099" w:rsidRDefault="00FA1F10" w:rsidP="006C7118">
      <w:pPr>
        <w:pStyle w:val="4Bulletedcopyblue"/>
        <w:numPr>
          <w:ilvl w:val="0"/>
          <w:numId w:val="0"/>
        </w:numPr>
        <w:ind w:left="170"/>
        <w:jc w:val="both"/>
        <w:rPr>
          <w:rFonts w:asciiTheme="minorHAnsi" w:hAnsiTheme="minorHAnsi" w:cstheme="minorHAnsi"/>
          <w:sz w:val="24"/>
          <w:szCs w:val="24"/>
        </w:rPr>
      </w:pPr>
      <w:r w:rsidRPr="00E66099">
        <w:rPr>
          <w:rFonts w:asciiTheme="minorHAnsi" w:hAnsiTheme="minorHAnsi" w:cstheme="minorHAnsi"/>
          <w:sz w:val="24"/>
          <w:szCs w:val="24"/>
        </w:rPr>
        <w:t xml:space="preserve">A disability which prevents or hinders them from making use of facilities of a kind generally provided for others of the same age in mainstream schools. </w:t>
      </w:r>
    </w:p>
    <w:p w14:paraId="001F0BC8" w14:textId="77777777" w:rsidR="00FA1F10" w:rsidRPr="00E66099" w:rsidRDefault="00FA1F10" w:rsidP="00BB5BA3">
      <w:pPr>
        <w:pStyle w:val="1bodycopy10pt"/>
        <w:jc w:val="both"/>
        <w:rPr>
          <w:rFonts w:asciiTheme="minorHAnsi" w:cstheme="minorHAnsi"/>
          <w:sz w:val="24"/>
        </w:rPr>
      </w:pPr>
      <w:r w:rsidRPr="00E66099">
        <w:rPr>
          <w:rFonts w:asciiTheme="minorHAnsi" w:cstheme="minorHAnsi"/>
          <w:sz w:val="24"/>
        </w:rPr>
        <w:t>Special educational provision is educational or training provision that is additional to, or different from, that made generally for other children or young people of the same age by mainstream schools.</w:t>
      </w:r>
    </w:p>
    <w:p w14:paraId="4213AECE" w14:textId="77777777" w:rsidR="00BB5BA3" w:rsidRPr="00E66099" w:rsidRDefault="00BB5BA3" w:rsidP="00BB5BA3">
      <w:pPr>
        <w:pStyle w:val="1bodycopy10pt"/>
        <w:jc w:val="both"/>
        <w:rPr>
          <w:rFonts w:asciiTheme="minorHAnsi" w:cstheme="minorHAnsi"/>
          <w:sz w:val="24"/>
        </w:rPr>
      </w:pPr>
    </w:p>
    <w:p w14:paraId="0825E2B1" w14:textId="77777777" w:rsidR="00FA1F10" w:rsidRPr="00E66099" w:rsidRDefault="00FA1F10" w:rsidP="00FA1F10">
      <w:pPr>
        <w:pStyle w:val="Heading1"/>
        <w:rPr>
          <w:rFonts w:asciiTheme="minorHAnsi" w:hAnsiTheme="minorHAnsi" w:cstheme="minorHAnsi"/>
          <w:color w:val="auto"/>
          <w:sz w:val="24"/>
          <w:szCs w:val="24"/>
        </w:rPr>
      </w:pPr>
      <w:bookmarkStart w:id="3" w:name="_Toc55899051"/>
      <w:r w:rsidRPr="00E66099">
        <w:rPr>
          <w:rFonts w:asciiTheme="minorHAnsi" w:hAnsiTheme="minorHAnsi" w:cstheme="minorHAnsi"/>
          <w:color w:val="auto"/>
          <w:sz w:val="24"/>
          <w:szCs w:val="24"/>
        </w:rPr>
        <w:t>Roles and responsibilities</w:t>
      </w:r>
      <w:bookmarkEnd w:id="3"/>
      <w:r w:rsidRPr="00E66099">
        <w:rPr>
          <w:rFonts w:asciiTheme="minorHAnsi" w:hAnsiTheme="minorHAnsi" w:cstheme="minorHAnsi"/>
          <w:color w:val="auto"/>
          <w:sz w:val="24"/>
          <w:szCs w:val="24"/>
        </w:rPr>
        <w:t xml:space="preserve"> </w:t>
      </w:r>
    </w:p>
    <w:p w14:paraId="30765799" w14:textId="40AADBA4" w:rsidR="00FA1F10" w:rsidRPr="00E66099" w:rsidRDefault="00FA1F10" w:rsidP="00FA1F10">
      <w:pPr>
        <w:pStyle w:val="Subhead2"/>
        <w:rPr>
          <w:rFonts w:asciiTheme="minorHAnsi" w:cstheme="minorHAnsi"/>
          <w:color w:val="auto"/>
        </w:rPr>
      </w:pPr>
      <w:r w:rsidRPr="00E66099">
        <w:rPr>
          <w:rFonts w:asciiTheme="minorHAnsi" w:cstheme="minorHAnsi"/>
          <w:color w:val="auto"/>
        </w:rPr>
        <w:t xml:space="preserve">The </w:t>
      </w:r>
      <w:r w:rsidR="002B6D6E">
        <w:rPr>
          <w:rFonts w:asciiTheme="minorHAnsi" w:cstheme="minorHAnsi"/>
          <w:color w:val="auto"/>
        </w:rPr>
        <w:t>SENDD</w:t>
      </w:r>
      <w:r w:rsidRPr="00E66099">
        <w:rPr>
          <w:rFonts w:asciiTheme="minorHAnsi" w:cstheme="minorHAnsi"/>
          <w:color w:val="auto"/>
        </w:rPr>
        <w:t xml:space="preserve">CO </w:t>
      </w:r>
    </w:p>
    <w:p w14:paraId="470B645E" w14:textId="54C3E606" w:rsidR="00FA1F10" w:rsidRPr="00E66099" w:rsidRDefault="00FA1F10" w:rsidP="00FA1F10">
      <w:pPr>
        <w:pStyle w:val="1bodycopy10pt"/>
        <w:rPr>
          <w:rFonts w:asciiTheme="minorHAnsi" w:cstheme="minorHAnsi"/>
          <w:sz w:val="24"/>
        </w:rPr>
      </w:pPr>
      <w:r w:rsidRPr="00E66099">
        <w:rPr>
          <w:rFonts w:asciiTheme="minorHAnsi" w:cstheme="minorHAnsi"/>
          <w:sz w:val="24"/>
        </w:rPr>
        <w:t xml:space="preserve">The </w:t>
      </w:r>
      <w:r w:rsidR="002B6D6E">
        <w:rPr>
          <w:rFonts w:asciiTheme="minorHAnsi" w:cstheme="minorHAnsi"/>
          <w:sz w:val="24"/>
        </w:rPr>
        <w:t>SEND</w:t>
      </w:r>
      <w:r w:rsidRPr="00E66099">
        <w:rPr>
          <w:rFonts w:asciiTheme="minorHAnsi" w:cstheme="minorHAnsi"/>
          <w:sz w:val="24"/>
        </w:rPr>
        <w:t xml:space="preserve">CO is Anita Lawson </w:t>
      </w:r>
    </w:p>
    <w:p w14:paraId="1B16578C" w14:textId="77777777" w:rsidR="00FA1F10" w:rsidRPr="00E66099" w:rsidRDefault="00FA1F10" w:rsidP="00FA1F10">
      <w:pPr>
        <w:pStyle w:val="1bodycopy10pt"/>
        <w:rPr>
          <w:rFonts w:asciiTheme="minorHAnsi" w:cstheme="minorHAnsi"/>
          <w:sz w:val="24"/>
        </w:rPr>
      </w:pPr>
      <w:r w:rsidRPr="00E66099">
        <w:rPr>
          <w:rFonts w:asciiTheme="minorHAnsi" w:cstheme="minorHAnsi"/>
          <w:sz w:val="24"/>
        </w:rPr>
        <w:t xml:space="preserve">They will: </w:t>
      </w:r>
    </w:p>
    <w:p w14:paraId="432950D4" w14:textId="381DCEE4" w:rsidR="00FA1F10" w:rsidRPr="00E66099" w:rsidRDefault="006C7118" w:rsidP="00BB5BA3">
      <w:pPr>
        <w:pStyle w:val="4Bulletedcopyblue"/>
        <w:numPr>
          <w:ilvl w:val="0"/>
          <w:numId w:val="3"/>
        </w:numPr>
        <w:ind w:left="360"/>
        <w:rPr>
          <w:rFonts w:asciiTheme="minorHAnsi" w:hAnsiTheme="minorHAnsi" w:cstheme="minorHAnsi"/>
          <w:sz w:val="24"/>
          <w:szCs w:val="24"/>
        </w:rPr>
      </w:pPr>
      <w:r w:rsidRPr="00E66099">
        <w:rPr>
          <w:rFonts w:asciiTheme="minorHAnsi" w:hAnsiTheme="minorHAnsi" w:cstheme="minorHAnsi"/>
          <w:sz w:val="24"/>
          <w:szCs w:val="24"/>
        </w:rPr>
        <w:t>Work with the Head teacher</w:t>
      </w:r>
      <w:r w:rsidR="00FA1F10" w:rsidRPr="00E66099">
        <w:rPr>
          <w:rFonts w:asciiTheme="minorHAnsi" w:hAnsiTheme="minorHAnsi" w:cstheme="minorHAnsi"/>
          <w:sz w:val="24"/>
          <w:szCs w:val="24"/>
        </w:rPr>
        <w:t xml:space="preserve"> and </w:t>
      </w:r>
      <w:r w:rsidR="002B6D6E">
        <w:rPr>
          <w:rFonts w:asciiTheme="minorHAnsi" w:hAnsiTheme="minorHAnsi" w:cstheme="minorHAnsi"/>
          <w:sz w:val="24"/>
          <w:szCs w:val="24"/>
        </w:rPr>
        <w:t>SEND</w:t>
      </w:r>
      <w:r w:rsidR="00FA1F10" w:rsidRPr="00E66099">
        <w:rPr>
          <w:rFonts w:asciiTheme="minorHAnsi" w:hAnsiTheme="minorHAnsi" w:cstheme="minorHAnsi"/>
          <w:sz w:val="24"/>
          <w:szCs w:val="24"/>
        </w:rPr>
        <w:t xml:space="preserve"> governor to determine the strategic development of the </w:t>
      </w:r>
      <w:r w:rsidR="002B6D6E">
        <w:rPr>
          <w:rFonts w:asciiTheme="minorHAnsi" w:hAnsiTheme="minorHAnsi" w:cstheme="minorHAnsi"/>
          <w:sz w:val="24"/>
          <w:szCs w:val="24"/>
        </w:rPr>
        <w:t>SEND</w:t>
      </w:r>
      <w:r w:rsidR="00FA1F10" w:rsidRPr="00E66099">
        <w:rPr>
          <w:rFonts w:asciiTheme="minorHAnsi" w:hAnsiTheme="minorHAnsi" w:cstheme="minorHAnsi"/>
          <w:sz w:val="24"/>
          <w:szCs w:val="24"/>
        </w:rPr>
        <w:t xml:space="preserve"> policy and provision in the school </w:t>
      </w:r>
    </w:p>
    <w:p w14:paraId="230EACFC" w14:textId="58CCA133" w:rsidR="00FA1F10" w:rsidRPr="00E66099" w:rsidRDefault="00FA1F10" w:rsidP="00BB5BA3">
      <w:pPr>
        <w:pStyle w:val="4Bulletedcopyblue"/>
        <w:numPr>
          <w:ilvl w:val="0"/>
          <w:numId w:val="3"/>
        </w:numPr>
        <w:ind w:left="360"/>
        <w:rPr>
          <w:rFonts w:asciiTheme="minorHAnsi" w:hAnsiTheme="minorHAnsi" w:cstheme="minorHAnsi"/>
          <w:sz w:val="24"/>
          <w:szCs w:val="24"/>
        </w:rPr>
      </w:pPr>
      <w:r w:rsidRPr="00E66099">
        <w:rPr>
          <w:rFonts w:asciiTheme="minorHAnsi" w:hAnsiTheme="minorHAnsi" w:cstheme="minorHAnsi"/>
          <w:sz w:val="24"/>
          <w:szCs w:val="24"/>
        </w:rPr>
        <w:lastRenderedPageBreak/>
        <w:t xml:space="preserve">Have day-to-day responsibility for the operation of this </w:t>
      </w:r>
      <w:r w:rsidR="002B6D6E">
        <w:rPr>
          <w:rFonts w:asciiTheme="minorHAnsi" w:hAnsiTheme="minorHAnsi" w:cstheme="minorHAnsi"/>
          <w:sz w:val="24"/>
          <w:szCs w:val="24"/>
        </w:rPr>
        <w:t>SEND</w:t>
      </w:r>
      <w:r w:rsidRPr="00E66099">
        <w:rPr>
          <w:rFonts w:asciiTheme="minorHAnsi" w:hAnsiTheme="minorHAnsi" w:cstheme="minorHAnsi"/>
          <w:sz w:val="24"/>
          <w:szCs w:val="24"/>
        </w:rPr>
        <w:t xml:space="preserve"> policy and the co-ordination of specific provision made to support individual pupils with </w:t>
      </w:r>
      <w:r w:rsidR="002B6D6E">
        <w:rPr>
          <w:rFonts w:asciiTheme="minorHAnsi" w:hAnsiTheme="minorHAnsi" w:cstheme="minorHAnsi"/>
          <w:sz w:val="24"/>
          <w:szCs w:val="24"/>
        </w:rPr>
        <w:t>SEND</w:t>
      </w:r>
      <w:r w:rsidRPr="00E66099">
        <w:rPr>
          <w:rFonts w:asciiTheme="minorHAnsi" w:hAnsiTheme="minorHAnsi" w:cstheme="minorHAnsi"/>
          <w:sz w:val="24"/>
          <w:szCs w:val="24"/>
        </w:rPr>
        <w:t xml:space="preserve">, including those who have EHC </w:t>
      </w:r>
      <w:proofErr w:type="gramStart"/>
      <w:r w:rsidRPr="00E66099">
        <w:rPr>
          <w:rFonts w:asciiTheme="minorHAnsi" w:hAnsiTheme="minorHAnsi" w:cstheme="minorHAnsi"/>
          <w:sz w:val="24"/>
          <w:szCs w:val="24"/>
        </w:rPr>
        <w:t>plans</w:t>
      </w:r>
      <w:proofErr w:type="gramEnd"/>
      <w:r w:rsidRPr="00E66099">
        <w:rPr>
          <w:rFonts w:asciiTheme="minorHAnsi" w:hAnsiTheme="minorHAnsi" w:cstheme="minorHAnsi"/>
          <w:sz w:val="24"/>
          <w:szCs w:val="24"/>
        </w:rPr>
        <w:t xml:space="preserve"> </w:t>
      </w:r>
    </w:p>
    <w:p w14:paraId="050EFC78" w14:textId="69A515D7" w:rsidR="00FA1F10" w:rsidRPr="00E66099" w:rsidRDefault="00FA1F10" w:rsidP="00BB5BA3">
      <w:pPr>
        <w:pStyle w:val="4Bulletedcopyblue"/>
        <w:numPr>
          <w:ilvl w:val="0"/>
          <w:numId w:val="3"/>
        </w:numPr>
        <w:ind w:left="360"/>
        <w:rPr>
          <w:rFonts w:asciiTheme="minorHAnsi" w:hAnsiTheme="minorHAnsi" w:cstheme="minorHAnsi"/>
          <w:sz w:val="24"/>
          <w:szCs w:val="24"/>
        </w:rPr>
      </w:pPr>
      <w:r w:rsidRPr="00E66099">
        <w:rPr>
          <w:rFonts w:asciiTheme="minorHAnsi" w:hAnsiTheme="minorHAnsi" w:cstheme="minorHAnsi"/>
          <w:sz w:val="24"/>
          <w:szCs w:val="24"/>
        </w:rPr>
        <w:t xml:space="preserve">Provide professional guidance to colleagues and work with staff, parents, and other agencies to ensure that pupils with </w:t>
      </w:r>
      <w:r w:rsidR="002B6D6E">
        <w:rPr>
          <w:rFonts w:asciiTheme="minorHAnsi" w:hAnsiTheme="minorHAnsi" w:cstheme="minorHAnsi"/>
          <w:sz w:val="24"/>
          <w:szCs w:val="24"/>
        </w:rPr>
        <w:t>SEND</w:t>
      </w:r>
      <w:r w:rsidRPr="00E66099">
        <w:rPr>
          <w:rFonts w:asciiTheme="minorHAnsi" w:hAnsiTheme="minorHAnsi" w:cstheme="minorHAnsi"/>
          <w:sz w:val="24"/>
          <w:szCs w:val="24"/>
        </w:rPr>
        <w:t xml:space="preserve"> receive appropriate support and high-quality </w:t>
      </w:r>
      <w:proofErr w:type="gramStart"/>
      <w:r w:rsidRPr="00E66099">
        <w:rPr>
          <w:rFonts w:asciiTheme="minorHAnsi" w:hAnsiTheme="minorHAnsi" w:cstheme="minorHAnsi"/>
          <w:sz w:val="24"/>
          <w:szCs w:val="24"/>
        </w:rPr>
        <w:t>teaching</w:t>
      </w:r>
      <w:proofErr w:type="gramEnd"/>
      <w:r w:rsidRPr="00E66099">
        <w:rPr>
          <w:rFonts w:asciiTheme="minorHAnsi" w:hAnsiTheme="minorHAnsi" w:cstheme="minorHAnsi"/>
          <w:sz w:val="24"/>
          <w:szCs w:val="24"/>
        </w:rPr>
        <w:t xml:space="preserve"> </w:t>
      </w:r>
    </w:p>
    <w:p w14:paraId="2AF82E8F" w14:textId="2CA17825" w:rsidR="00FA1F10" w:rsidRPr="00E66099" w:rsidRDefault="00FA1F10" w:rsidP="00BB5BA3">
      <w:pPr>
        <w:pStyle w:val="4Bulletedcopyblue"/>
        <w:numPr>
          <w:ilvl w:val="0"/>
          <w:numId w:val="3"/>
        </w:numPr>
        <w:ind w:left="360"/>
        <w:rPr>
          <w:rFonts w:asciiTheme="minorHAnsi" w:hAnsiTheme="minorHAnsi" w:cstheme="minorHAnsi"/>
          <w:sz w:val="24"/>
          <w:szCs w:val="24"/>
        </w:rPr>
      </w:pPr>
      <w:r w:rsidRPr="00E66099">
        <w:rPr>
          <w:rFonts w:asciiTheme="minorHAnsi" w:hAnsiTheme="minorHAnsi" w:cstheme="minorHAnsi"/>
          <w:sz w:val="24"/>
          <w:szCs w:val="24"/>
        </w:rPr>
        <w:t xml:space="preserve">Advise on the graduated approach to providing </w:t>
      </w:r>
      <w:r w:rsidR="002B6D6E">
        <w:rPr>
          <w:rFonts w:asciiTheme="minorHAnsi" w:hAnsiTheme="minorHAnsi" w:cstheme="minorHAnsi"/>
          <w:sz w:val="24"/>
          <w:szCs w:val="24"/>
        </w:rPr>
        <w:t>SEND</w:t>
      </w:r>
      <w:r w:rsidRPr="00E66099">
        <w:rPr>
          <w:rFonts w:asciiTheme="minorHAnsi" w:hAnsiTheme="minorHAnsi" w:cstheme="minorHAnsi"/>
          <w:sz w:val="24"/>
          <w:szCs w:val="24"/>
        </w:rPr>
        <w:t xml:space="preserve"> </w:t>
      </w:r>
      <w:proofErr w:type="gramStart"/>
      <w:r w:rsidRPr="00E66099">
        <w:rPr>
          <w:rFonts w:asciiTheme="minorHAnsi" w:hAnsiTheme="minorHAnsi" w:cstheme="minorHAnsi"/>
          <w:sz w:val="24"/>
          <w:szCs w:val="24"/>
        </w:rPr>
        <w:t>support</w:t>
      </w:r>
      <w:proofErr w:type="gramEnd"/>
      <w:r w:rsidRPr="00E66099">
        <w:rPr>
          <w:rFonts w:asciiTheme="minorHAnsi" w:hAnsiTheme="minorHAnsi" w:cstheme="minorHAnsi"/>
          <w:sz w:val="24"/>
          <w:szCs w:val="24"/>
        </w:rPr>
        <w:t xml:space="preserve"> </w:t>
      </w:r>
    </w:p>
    <w:p w14:paraId="0E1EE8D0" w14:textId="77777777" w:rsidR="00FA1F10" w:rsidRPr="00E66099" w:rsidRDefault="00FA1F10" w:rsidP="00BB5BA3">
      <w:pPr>
        <w:pStyle w:val="4Bulletedcopyblue"/>
        <w:numPr>
          <w:ilvl w:val="0"/>
          <w:numId w:val="3"/>
        </w:numPr>
        <w:ind w:left="360"/>
        <w:rPr>
          <w:rFonts w:asciiTheme="minorHAnsi" w:hAnsiTheme="minorHAnsi" w:cstheme="minorHAnsi"/>
          <w:sz w:val="24"/>
          <w:szCs w:val="24"/>
        </w:rPr>
      </w:pPr>
      <w:r w:rsidRPr="00E66099">
        <w:rPr>
          <w:rFonts w:asciiTheme="minorHAnsi" w:hAnsiTheme="minorHAnsi" w:cstheme="minorHAnsi"/>
          <w:sz w:val="24"/>
          <w:szCs w:val="24"/>
        </w:rPr>
        <w:t xml:space="preserve">Advise on the deployment of the school’s delegated budget and other resources to meet pupils’ needs </w:t>
      </w:r>
      <w:proofErr w:type="gramStart"/>
      <w:r w:rsidRPr="00E66099">
        <w:rPr>
          <w:rFonts w:asciiTheme="minorHAnsi" w:hAnsiTheme="minorHAnsi" w:cstheme="minorHAnsi"/>
          <w:sz w:val="24"/>
          <w:szCs w:val="24"/>
        </w:rPr>
        <w:t>effectively</w:t>
      </w:r>
      <w:proofErr w:type="gramEnd"/>
      <w:r w:rsidRPr="00E66099">
        <w:rPr>
          <w:rFonts w:asciiTheme="minorHAnsi" w:hAnsiTheme="minorHAnsi" w:cstheme="minorHAnsi"/>
          <w:sz w:val="24"/>
          <w:szCs w:val="24"/>
        </w:rPr>
        <w:t xml:space="preserve"> </w:t>
      </w:r>
    </w:p>
    <w:p w14:paraId="52D62444" w14:textId="77777777" w:rsidR="00FA1F10" w:rsidRPr="00E66099" w:rsidRDefault="00FA1F10" w:rsidP="00BB5BA3">
      <w:pPr>
        <w:pStyle w:val="4Bulletedcopyblue"/>
        <w:numPr>
          <w:ilvl w:val="0"/>
          <w:numId w:val="3"/>
        </w:numPr>
        <w:ind w:left="360"/>
        <w:rPr>
          <w:rFonts w:asciiTheme="minorHAnsi" w:hAnsiTheme="minorHAnsi" w:cstheme="minorHAnsi"/>
          <w:sz w:val="24"/>
          <w:szCs w:val="24"/>
        </w:rPr>
      </w:pPr>
      <w:r w:rsidRPr="00E66099">
        <w:rPr>
          <w:rFonts w:asciiTheme="minorHAnsi" w:hAnsiTheme="minorHAnsi" w:cstheme="minorHAnsi"/>
          <w:sz w:val="24"/>
          <w:szCs w:val="24"/>
        </w:rPr>
        <w:t xml:space="preserve">Be the point of contact for external agencies, especially the local authority and its support </w:t>
      </w:r>
      <w:proofErr w:type="gramStart"/>
      <w:r w:rsidRPr="00E66099">
        <w:rPr>
          <w:rFonts w:asciiTheme="minorHAnsi" w:hAnsiTheme="minorHAnsi" w:cstheme="minorHAnsi"/>
          <w:sz w:val="24"/>
          <w:szCs w:val="24"/>
        </w:rPr>
        <w:t>services</w:t>
      </w:r>
      <w:proofErr w:type="gramEnd"/>
      <w:r w:rsidRPr="00E66099">
        <w:rPr>
          <w:rFonts w:asciiTheme="minorHAnsi" w:hAnsiTheme="minorHAnsi" w:cstheme="minorHAnsi"/>
          <w:sz w:val="24"/>
          <w:szCs w:val="24"/>
        </w:rPr>
        <w:t xml:space="preserve"> </w:t>
      </w:r>
    </w:p>
    <w:p w14:paraId="7C3A2116" w14:textId="77777777" w:rsidR="00FA1F10" w:rsidRPr="00E66099" w:rsidRDefault="00FA1F10" w:rsidP="00BB5BA3">
      <w:pPr>
        <w:pStyle w:val="4Bulletedcopyblue"/>
        <w:numPr>
          <w:ilvl w:val="0"/>
          <w:numId w:val="3"/>
        </w:numPr>
        <w:ind w:left="360"/>
        <w:rPr>
          <w:rFonts w:asciiTheme="minorHAnsi" w:hAnsiTheme="minorHAnsi" w:cstheme="minorHAnsi"/>
          <w:sz w:val="24"/>
          <w:szCs w:val="24"/>
        </w:rPr>
      </w:pPr>
      <w:r w:rsidRPr="00E66099">
        <w:rPr>
          <w:rFonts w:asciiTheme="minorHAnsi" w:hAnsiTheme="minorHAnsi" w:cstheme="minorHAnsi"/>
          <w:sz w:val="24"/>
          <w:szCs w:val="24"/>
        </w:rPr>
        <w:t xml:space="preserve">Liaise with potential next providers of education to ensure that the school meets its responsibilities under the Equality Act 2010 with regard to reasonable adjustments and access </w:t>
      </w:r>
      <w:proofErr w:type="gramStart"/>
      <w:r w:rsidRPr="00E66099">
        <w:rPr>
          <w:rFonts w:asciiTheme="minorHAnsi" w:hAnsiTheme="minorHAnsi" w:cstheme="minorHAnsi"/>
          <w:sz w:val="24"/>
          <w:szCs w:val="24"/>
        </w:rPr>
        <w:t>arrangements</w:t>
      </w:r>
      <w:proofErr w:type="gramEnd"/>
      <w:r w:rsidRPr="00E66099">
        <w:rPr>
          <w:rFonts w:asciiTheme="minorHAnsi" w:hAnsiTheme="minorHAnsi" w:cstheme="minorHAnsi"/>
          <w:sz w:val="24"/>
          <w:szCs w:val="24"/>
        </w:rPr>
        <w:t xml:space="preserve"> </w:t>
      </w:r>
    </w:p>
    <w:p w14:paraId="5D1447C5" w14:textId="6FB1380A" w:rsidR="00FA1F10" w:rsidRPr="00E66099" w:rsidRDefault="00FA1F10" w:rsidP="00BB5BA3">
      <w:pPr>
        <w:pStyle w:val="4Bulletedcopyblue"/>
        <w:numPr>
          <w:ilvl w:val="0"/>
          <w:numId w:val="3"/>
        </w:numPr>
        <w:ind w:left="360"/>
        <w:rPr>
          <w:rFonts w:asciiTheme="minorHAnsi" w:hAnsiTheme="minorHAnsi" w:cstheme="minorHAnsi"/>
          <w:sz w:val="24"/>
          <w:szCs w:val="24"/>
        </w:rPr>
      </w:pPr>
      <w:r w:rsidRPr="00E66099">
        <w:rPr>
          <w:rFonts w:asciiTheme="minorHAnsi" w:hAnsiTheme="minorHAnsi" w:cstheme="minorHAnsi"/>
          <w:sz w:val="24"/>
          <w:szCs w:val="24"/>
        </w:rPr>
        <w:t xml:space="preserve">Ensure the school keeps the records of all pupils with </w:t>
      </w:r>
      <w:r w:rsidR="002B6D6E">
        <w:rPr>
          <w:rFonts w:asciiTheme="minorHAnsi" w:hAnsiTheme="minorHAnsi" w:cstheme="minorHAnsi"/>
          <w:sz w:val="24"/>
          <w:szCs w:val="24"/>
        </w:rPr>
        <w:t>SEND</w:t>
      </w:r>
      <w:r w:rsidRPr="00E66099">
        <w:rPr>
          <w:rFonts w:asciiTheme="minorHAnsi" w:hAnsiTheme="minorHAnsi" w:cstheme="minorHAnsi"/>
          <w:sz w:val="24"/>
          <w:szCs w:val="24"/>
        </w:rPr>
        <w:t xml:space="preserve"> up to </w:t>
      </w:r>
      <w:proofErr w:type="gramStart"/>
      <w:r w:rsidRPr="00E66099">
        <w:rPr>
          <w:rFonts w:asciiTheme="minorHAnsi" w:hAnsiTheme="minorHAnsi" w:cstheme="minorHAnsi"/>
          <w:sz w:val="24"/>
          <w:szCs w:val="24"/>
        </w:rPr>
        <w:t>date</w:t>
      </w:r>
      <w:proofErr w:type="gramEnd"/>
      <w:r w:rsidRPr="00E66099">
        <w:rPr>
          <w:rFonts w:asciiTheme="minorHAnsi" w:hAnsiTheme="minorHAnsi" w:cstheme="minorHAnsi"/>
          <w:sz w:val="24"/>
          <w:szCs w:val="24"/>
        </w:rPr>
        <w:t xml:space="preserve"> </w:t>
      </w:r>
    </w:p>
    <w:p w14:paraId="6E12374A" w14:textId="64105DC9" w:rsidR="00FA1F10" w:rsidRPr="00E66099" w:rsidRDefault="00FA1F10" w:rsidP="00BB5BA3">
      <w:pPr>
        <w:pStyle w:val="Subhead2"/>
        <w:rPr>
          <w:rFonts w:asciiTheme="minorHAnsi" w:cstheme="minorHAnsi"/>
          <w:color w:val="auto"/>
        </w:rPr>
      </w:pPr>
      <w:r w:rsidRPr="00E66099">
        <w:rPr>
          <w:rFonts w:asciiTheme="minorHAnsi" w:cstheme="minorHAnsi"/>
          <w:color w:val="auto"/>
        </w:rPr>
        <w:t xml:space="preserve">The </w:t>
      </w:r>
      <w:r w:rsidR="002B6D6E">
        <w:rPr>
          <w:rFonts w:asciiTheme="minorHAnsi" w:cstheme="minorHAnsi"/>
          <w:color w:val="auto"/>
        </w:rPr>
        <w:t>SEND</w:t>
      </w:r>
      <w:r w:rsidRPr="00E66099">
        <w:rPr>
          <w:rFonts w:asciiTheme="minorHAnsi" w:cstheme="minorHAnsi"/>
          <w:color w:val="auto"/>
        </w:rPr>
        <w:t xml:space="preserve"> Governor </w:t>
      </w:r>
    </w:p>
    <w:p w14:paraId="4BE01335" w14:textId="64131B78" w:rsidR="00FA1F10" w:rsidRPr="00E66099" w:rsidRDefault="00FA1F10" w:rsidP="00BB5BA3">
      <w:pPr>
        <w:pStyle w:val="1bodycopy10pt"/>
        <w:rPr>
          <w:rFonts w:asciiTheme="minorHAnsi" w:cstheme="minorHAnsi"/>
          <w:sz w:val="24"/>
        </w:rPr>
      </w:pPr>
      <w:r w:rsidRPr="00E66099">
        <w:rPr>
          <w:rFonts w:asciiTheme="minorHAnsi" w:cstheme="minorHAnsi"/>
          <w:sz w:val="24"/>
        </w:rPr>
        <w:t xml:space="preserve">The </w:t>
      </w:r>
      <w:r w:rsidR="002B6D6E">
        <w:rPr>
          <w:rFonts w:asciiTheme="minorHAnsi" w:cstheme="minorHAnsi"/>
          <w:sz w:val="24"/>
        </w:rPr>
        <w:t>SEND</w:t>
      </w:r>
      <w:r w:rsidRPr="00E66099">
        <w:rPr>
          <w:rFonts w:asciiTheme="minorHAnsi" w:cstheme="minorHAnsi"/>
          <w:sz w:val="24"/>
        </w:rPr>
        <w:t xml:space="preserve"> </w:t>
      </w:r>
      <w:r w:rsidR="008C1AF1" w:rsidRPr="00E66099">
        <w:rPr>
          <w:rFonts w:asciiTheme="minorHAnsi" w:cstheme="minorHAnsi"/>
          <w:sz w:val="24"/>
        </w:rPr>
        <w:t>G</w:t>
      </w:r>
      <w:r w:rsidRPr="00E66099">
        <w:rPr>
          <w:rFonts w:asciiTheme="minorHAnsi" w:cstheme="minorHAnsi"/>
          <w:sz w:val="24"/>
        </w:rPr>
        <w:t xml:space="preserve">overnor will: </w:t>
      </w:r>
    </w:p>
    <w:p w14:paraId="6E4DC5DF" w14:textId="602DD655" w:rsidR="00FA1F10" w:rsidRPr="00E66099" w:rsidRDefault="00FA1F10" w:rsidP="00BB5BA3">
      <w:pPr>
        <w:pStyle w:val="4Bulletedcopyblue"/>
        <w:numPr>
          <w:ilvl w:val="0"/>
          <w:numId w:val="4"/>
        </w:numPr>
        <w:ind w:left="360"/>
        <w:rPr>
          <w:rFonts w:asciiTheme="minorHAnsi" w:hAnsiTheme="minorHAnsi" w:cstheme="minorHAnsi"/>
          <w:sz w:val="24"/>
          <w:szCs w:val="24"/>
        </w:rPr>
      </w:pPr>
      <w:r w:rsidRPr="00E66099">
        <w:rPr>
          <w:rFonts w:asciiTheme="minorHAnsi" w:hAnsiTheme="minorHAnsi" w:cstheme="minorHAnsi"/>
          <w:sz w:val="24"/>
          <w:szCs w:val="24"/>
        </w:rPr>
        <w:t xml:space="preserve">Help to raise awareness of </w:t>
      </w:r>
      <w:r w:rsidR="002B6D6E">
        <w:rPr>
          <w:rFonts w:asciiTheme="minorHAnsi" w:hAnsiTheme="minorHAnsi" w:cstheme="minorHAnsi"/>
          <w:sz w:val="24"/>
          <w:szCs w:val="24"/>
        </w:rPr>
        <w:t>SEND</w:t>
      </w:r>
      <w:r w:rsidRPr="00E66099">
        <w:rPr>
          <w:rFonts w:asciiTheme="minorHAnsi" w:hAnsiTheme="minorHAnsi" w:cstheme="minorHAnsi"/>
          <w:sz w:val="24"/>
          <w:szCs w:val="24"/>
        </w:rPr>
        <w:t xml:space="preserve"> issues at governing board </w:t>
      </w:r>
      <w:proofErr w:type="gramStart"/>
      <w:r w:rsidRPr="00E66099">
        <w:rPr>
          <w:rFonts w:asciiTheme="minorHAnsi" w:hAnsiTheme="minorHAnsi" w:cstheme="minorHAnsi"/>
          <w:sz w:val="24"/>
          <w:szCs w:val="24"/>
        </w:rPr>
        <w:t>meetings</w:t>
      </w:r>
      <w:proofErr w:type="gramEnd"/>
      <w:r w:rsidRPr="00E66099">
        <w:rPr>
          <w:rFonts w:asciiTheme="minorHAnsi" w:hAnsiTheme="minorHAnsi" w:cstheme="minorHAnsi"/>
          <w:sz w:val="24"/>
          <w:szCs w:val="24"/>
        </w:rPr>
        <w:t xml:space="preserve"> </w:t>
      </w:r>
    </w:p>
    <w:p w14:paraId="38ACF240" w14:textId="48F177A1" w:rsidR="00FA1F10" w:rsidRPr="00E66099" w:rsidRDefault="00FA1F10" w:rsidP="00BB5BA3">
      <w:pPr>
        <w:pStyle w:val="4Bulletedcopyblue"/>
        <w:numPr>
          <w:ilvl w:val="0"/>
          <w:numId w:val="4"/>
        </w:numPr>
        <w:ind w:left="360"/>
        <w:rPr>
          <w:rFonts w:asciiTheme="minorHAnsi" w:hAnsiTheme="minorHAnsi" w:cstheme="minorHAnsi"/>
          <w:sz w:val="24"/>
          <w:szCs w:val="24"/>
        </w:rPr>
      </w:pPr>
      <w:r w:rsidRPr="00E66099">
        <w:rPr>
          <w:rFonts w:asciiTheme="minorHAnsi" w:hAnsiTheme="minorHAnsi" w:cstheme="minorHAnsi"/>
          <w:sz w:val="24"/>
          <w:szCs w:val="24"/>
        </w:rPr>
        <w:t xml:space="preserve">Monitor the quality and effectiveness of </w:t>
      </w:r>
      <w:r w:rsidR="002B6D6E">
        <w:rPr>
          <w:rFonts w:asciiTheme="minorHAnsi" w:hAnsiTheme="minorHAnsi" w:cstheme="minorHAnsi"/>
          <w:sz w:val="24"/>
          <w:szCs w:val="24"/>
        </w:rPr>
        <w:t>SEND</w:t>
      </w:r>
      <w:r w:rsidRPr="00E66099">
        <w:rPr>
          <w:rFonts w:asciiTheme="minorHAnsi" w:hAnsiTheme="minorHAnsi" w:cstheme="minorHAnsi"/>
          <w:sz w:val="24"/>
          <w:szCs w:val="24"/>
        </w:rPr>
        <w:t xml:space="preserve"> and disability provision within the school and update the governing board on </w:t>
      </w:r>
      <w:proofErr w:type="gramStart"/>
      <w:r w:rsidRPr="00E66099">
        <w:rPr>
          <w:rFonts w:asciiTheme="minorHAnsi" w:hAnsiTheme="minorHAnsi" w:cstheme="minorHAnsi"/>
          <w:sz w:val="24"/>
          <w:szCs w:val="24"/>
        </w:rPr>
        <w:t>this</w:t>
      </w:r>
      <w:proofErr w:type="gramEnd"/>
      <w:r w:rsidRPr="00E66099">
        <w:rPr>
          <w:rFonts w:asciiTheme="minorHAnsi" w:hAnsiTheme="minorHAnsi" w:cstheme="minorHAnsi"/>
          <w:sz w:val="24"/>
          <w:szCs w:val="24"/>
        </w:rPr>
        <w:t xml:space="preserve"> </w:t>
      </w:r>
    </w:p>
    <w:p w14:paraId="5DD64D00" w14:textId="1F2A0DBA" w:rsidR="00FA1F10" w:rsidRPr="00E66099" w:rsidRDefault="00FA1F10" w:rsidP="00BB5BA3">
      <w:pPr>
        <w:pStyle w:val="4Bulletedcopyblue"/>
        <w:numPr>
          <w:ilvl w:val="0"/>
          <w:numId w:val="4"/>
        </w:numPr>
        <w:ind w:left="360"/>
        <w:rPr>
          <w:rFonts w:asciiTheme="minorHAnsi" w:hAnsiTheme="minorHAnsi" w:cstheme="minorHAnsi"/>
          <w:sz w:val="24"/>
          <w:szCs w:val="24"/>
        </w:rPr>
      </w:pPr>
      <w:r w:rsidRPr="00E66099">
        <w:rPr>
          <w:rFonts w:asciiTheme="minorHAnsi" w:hAnsiTheme="minorHAnsi" w:cstheme="minorHAnsi"/>
          <w:sz w:val="24"/>
          <w:szCs w:val="24"/>
        </w:rPr>
        <w:t xml:space="preserve">Work with the </w:t>
      </w:r>
      <w:r w:rsidR="006C7118" w:rsidRPr="00E66099">
        <w:rPr>
          <w:rFonts w:asciiTheme="minorHAnsi" w:hAnsiTheme="minorHAnsi" w:cstheme="minorHAnsi"/>
          <w:sz w:val="24"/>
          <w:szCs w:val="24"/>
        </w:rPr>
        <w:t>Head teacher</w:t>
      </w:r>
      <w:r w:rsidRPr="00E66099">
        <w:rPr>
          <w:rFonts w:asciiTheme="minorHAnsi" w:hAnsiTheme="minorHAnsi" w:cstheme="minorHAnsi"/>
          <w:sz w:val="24"/>
          <w:szCs w:val="24"/>
        </w:rPr>
        <w:t xml:space="preserve"> and </w:t>
      </w:r>
      <w:r w:rsidR="002B6D6E">
        <w:rPr>
          <w:rFonts w:asciiTheme="minorHAnsi" w:hAnsiTheme="minorHAnsi" w:cstheme="minorHAnsi"/>
          <w:sz w:val="24"/>
          <w:szCs w:val="24"/>
        </w:rPr>
        <w:t>SEND</w:t>
      </w:r>
      <w:r w:rsidRPr="00E66099">
        <w:rPr>
          <w:rFonts w:asciiTheme="minorHAnsi" w:hAnsiTheme="minorHAnsi" w:cstheme="minorHAnsi"/>
          <w:sz w:val="24"/>
          <w:szCs w:val="24"/>
        </w:rPr>
        <w:t xml:space="preserve">CO to determine the strategic development of the </w:t>
      </w:r>
      <w:r w:rsidR="002B6D6E">
        <w:rPr>
          <w:rFonts w:asciiTheme="minorHAnsi" w:hAnsiTheme="minorHAnsi" w:cstheme="minorHAnsi"/>
          <w:sz w:val="24"/>
          <w:szCs w:val="24"/>
        </w:rPr>
        <w:t>SEND</w:t>
      </w:r>
      <w:r w:rsidRPr="00E66099">
        <w:rPr>
          <w:rFonts w:asciiTheme="minorHAnsi" w:hAnsiTheme="minorHAnsi" w:cstheme="minorHAnsi"/>
          <w:sz w:val="24"/>
          <w:szCs w:val="24"/>
        </w:rPr>
        <w:t xml:space="preserve"> policy and provision in the </w:t>
      </w:r>
      <w:proofErr w:type="gramStart"/>
      <w:r w:rsidRPr="00E66099">
        <w:rPr>
          <w:rFonts w:asciiTheme="minorHAnsi" w:hAnsiTheme="minorHAnsi" w:cstheme="minorHAnsi"/>
          <w:sz w:val="24"/>
          <w:szCs w:val="24"/>
        </w:rPr>
        <w:t>school</w:t>
      </w:r>
      <w:proofErr w:type="gramEnd"/>
      <w:r w:rsidRPr="00E66099">
        <w:rPr>
          <w:rFonts w:asciiTheme="minorHAnsi" w:hAnsiTheme="minorHAnsi" w:cstheme="minorHAnsi"/>
          <w:sz w:val="24"/>
          <w:szCs w:val="24"/>
        </w:rPr>
        <w:t xml:space="preserve"> </w:t>
      </w:r>
    </w:p>
    <w:p w14:paraId="0154EB58" w14:textId="77777777" w:rsidR="00FA1F10" w:rsidRPr="00E66099" w:rsidRDefault="00FA1F10" w:rsidP="00FA1F10">
      <w:pPr>
        <w:pStyle w:val="Subhead2"/>
        <w:rPr>
          <w:rFonts w:asciiTheme="minorHAnsi" w:cstheme="minorHAnsi"/>
          <w:color w:val="auto"/>
        </w:rPr>
      </w:pPr>
      <w:r w:rsidRPr="00E66099">
        <w:rPr>
          <w:rFonts w:asciiTheme="minorHAnsi" w:cstheme="minorHAnsi"/>
          <w:color w:val="auto"/>
        </w:rPr>
        <w:t xml:space="preserve">The </w:t>
      </w:r>
      <w:r w:rsidR="006C7118" w:rsidRPr="00E66099">
        <w:rPr>
          <w:rFonts w:asciiTheme="minorHAnsi" w:cstheme="minorHAnsi"/>
          <w:color w:val="auto"/>
        </w:rPr>
        <w:t>Head teacher</w:t>
      </w:r>
      <w:r w:rsidRPr="00E66099">
        <w:rPr>
          <w:rFonts w:asciiTheme="minorHAnsi" w:cstheme="minorHAnsi"/>
          <w:color w:val="auto"/>
        </w:rPr>
        <w:t xml:space="preserve"> </w:t>
      </w:r>
    </w:p>
    <w:p w14:paraId="31D5497D" w14:textId="77777777" w:rsidR="00FA1F10" w:rsidRPr="00E66099" w:rsidRDefault="00FA1F10" w:rsidP="00FA1F10">
      <w:pPr>
        <w:pStyle w:val="1bodycopy10pt"/>
        <w:rPr>
          <w:rFonts w:asciiTheme="minorHAnsi" w:cstheme="minorHAnsi"/>
          <w:sz w:val="24"/>
        </w:rPr>
      </w:pPr>
      <w:r w:rsidRPr="00E66099">
        <w:rPr>
          <w:rFonts w:asciiTheme="minorHAnsi" w:cstheme="minorHAnsi"/>
          <w:sz w:val="24"/>
        </w:rPr>
        <w:t xml:space="preserve">The </w:t>
      </w:r>
      <w:r w:rsidR="006C7118" w:rsidRPr="00E66099">
        <w:rPr>
          <w:rFonts w:asciiTheme="minorHAnsi" w:cstheme="minorHAnsi"/>
          <w:sz w:val="24"/>
        </w:rPr>
        <w:t>Head teacher</w:t>
      </w:r>
      <w:r w:rsidRPr="00E66099">
        <w:rPr>
          <w:rFonts w:asciiTheme="minorHAnsi" w:cstheme="minorHAnsi"/>
          <w:sz w:val="24"/>
        </w:rPr>
        <w:t xml:space="preserve"> will: </w:t>
      </w:r>
    </w:p>
    <w:p w14:paraId="5E7114EE" w14:textId="7A9DB707" w:rsidR="00FA1F10" w:rsidRPr="00E66099" w:rsidRDefault="00FA1F10" w:rsidP="00FA1F10">
      <w:pPr>
        <w:pStyle w:val="4Bulletedcopyblue"/>
        <w:numPr>
          <w:ilvl w:val="0"/>
          <w:numId w:val="5"/>
        </w:numPr>
        <w:rPr>
          <w:rFonts w:asciiTheme="minorHAnsi" w:hAnsiTheme="minorHAnsi" w:cstheme="minorHAnsi"/>
          <w:sz w:val="24"/>
          <w:szCs w:val="24"/>
        </w:rPr>
      </w:pPr>
      <w:r w:rsidRPr="00E66099">
        <w:rPr>
          <w:rFonts w:asciiTheme="minorHAnsi" w:hAnsiTheme="minorHAnsi" w:cstheme="minorHAnsi"/>
          <w:sz w:val="24"/>
          <w:szCs w:val="24"/>
        </w:rPr>
        <w:t xml:space="preserve">Work with the </w:t>
      </w:r>
      <w:r w:rsidR="002B6D6E">
        <w:rPr>
          <w:rFonts w:asciiTheme="minorHAnsi" w:hAnsiTheme="minorHAnsi" w:cstheme="minorHAnsi"/>
          <w:sz w:val="24"/>
          <w:szCs w:val="24"/>
        </w:rPr>
        <w:t>SEND</w:t>
      </w:r>
      <w:r w:rsidRPr="00E66099">
        <w:rPr>
          <w:rFonts w:asciiTheme="minorHAnsi" w:hAnsiTheme="minorHAnsi" w:cstheme="minorHAnsi"/>
          <w:sz w:val="24"/>
          <w:szCs w:val="24"/>
        </w:rPr>
        <w:t xml:space="preserve">CO and </w:t>
      </w:r>
      <w:r w:rsidR="002B6D6E">
        <w:rPr>
          <w:rFonts w:asciiTheme="minorHAnsi" w:hAnsiTheme="minorHAnsi" w:cstheme="minorHAnsi"/>
          <w:sz w:val="24"/>
          <w:szCs w:val="24"/>
        </w:rPr>
        <w:t>SEND</w:t>
      </w:r>
      <w:r w:rsidRPr="00E66099">
        <w:rPr>
          <w:rFonts w:asciiTheme="minorHAnsi" w:hAnsiTheme="minorHAnsi" w:cstheme="minorHAnsi"/>
          <w:sz w:val="24"/>
          <w:szCs w:val="24"/>
        </w:rPr>
        <w:t xml:space="preserve"> governor to determine the strategic development of the </w:t>
      </w:r>
      <w:r w:rsidR="002B6D6E">
        <w:rPr>
          <w:rFonts w:asciiTheme="minorHAnsi" w:hAnsiTheme="minorHAnsi" w:cstheme="minorHAnsi"/>
          <w:sz w:val="24"/>
          <w:szCs w:val="24"/>
        </w:rPr>
        <w:t>SEND</w:t>
      </w:r>
      <w:r w:rsidRPr="00E66099">
        <w:rPr>
          <w:rFonts w:asciiTheme="minorHAnsi" w:hAnsiTheme="minorHAnsi" w:cstheme="minorHAnsi"/>
          <w:sz w:val="24"/>
          <w:szCs w:val="24"/>
        </w:rPr>
        <w:t xml:space="preserve"> policy and provision within the </w:t>
      </w:r>
      <w:proofErr w:type="gramStart"/>
      <w:r w:rsidRPr="00E66099">
        <w:rPr>
          <w:rFonts w:asciiTheme="minorHAnsi" w:hAnsiTheme="minorHAnsi" w:cstheme="minorHAnsi"/>
          <w:sz w:val="24"/>
          <w:szCs w:val="24"/>
        </w:rPr>
        <w:t>school</w:t>
      </w:r>
      <w:proofErr w:type="gramEnd"/>
      <w:r w:rsidRPr="00E66099">
        <w:rPr>
          <w:rFonts w:asciiTheme="minorHAnsi" w:hAnsiTheme="minorHAnsi" w:cstheme="minorHAnsi"/>
          <w:sz w:val="24"/>
          <w:szCs w:val="24"/>
        </w:rPr>
        <w:t xml:space="preserve"> </w:t>
      </w:r>
    </w:p>
    <w:p w14:paraId="333CCF9B" w14:textId="45C1A7B3" w:rsidR="00FA1F10" w:rsidRPr="00E66099" w:rsidRDefault="00FA1F10" w:rsidP="00FA1F10">
      <w:pPr>
        <w:pStyle w:val="4Bulletedcopyblue"/>
        <w:numPr>
          <w:ilvl w:val="0"/>
          <w:numId w:val="5"/>
        </w:numPr>
        <w:rPr>
          <w:rFonts w:asciiTheme="minorHAnsi" w:hAnsiTheme="minorHAnsi" w:cstheme="minorHAnsi"/>
          <w:sz w:val="24"/>
          <w:szCs w:val="24"/>
        </w:rPr>
      </w:pPr>
      <w:r w:rsidRPr="00E66099">
        <w:rPr>
          <w:rFonts w:asciiTheme="minorHAnsi" w:hAnsiTheme="minorHAnsi" w:cstheme="minorHAnsi"/>
          <w:sz w:val="24"/>
          <w:szCs w:val="24"/>
        </w:rPr>
        <w:t xml:space="preserve">Have overall responsibility for the provision and progress of learners with </w:t>
      </w:r>
      <w:r w:rsidR="002B6D6E">
        <w:rPr>
          <w:rFonts w:asciiTheme="minorHAnsi" w:hAnsiTheme="minorHAnsi" w:cstheme="minorHAnsi"/>
          <w:sz w:val="24"/>
          <w:szCs w:val="24"/>
        </w:rPr>
        <w:t>SEND</w:t>
      </w:r>
      <w:r w:rsidRPr="00E66099">
        <w:rPr>
          <w:rFonts w:asciiTheme="minorHAnsi" w:hAnsiTheme="minorHAnsi" w:cstheme="minorHAnsi"/>
          <w:sz w:val="24"/>
          <w:szCs w:val="24"/>
        </w:rPr>
        <w:t xml:space="preserve"> and/or a </w:t>
      </w:r>
      <w:proofErr w:type="gramStart"/>
      <w:r w:rsidRPr="00E66099">
        <w:rPr>
          <w:rFonts w:asciiTheme="minorHAnsi" w:hAnsiTheme="minorHAnsi" w:cstheme="minorHAnsi"/>
          <w:sz w:val="24"/>
          <w:szCs w:val="24"/>
        </w:rPr>
        <w:t>disability</w:t>
      </w:r>
      <w:proofErr w:type="gramEnd"/>
      <w:r w:rsidRPr="00E66099">
        <w:rPr>
          <w:rFonts w:asciiTheme="minorHAnsi" w:hAnsiTheme="minorHAnsi" w:cstheme="minorHAnsi"/>
          <w:sz w:val="24"/>
          <w:szCs w:val="24"/>
        </w:rPr>
        <w:t xml:space="preserve">  </w:t>
      </w:r>
    </w:p>
    <w:p w14:paraId="3EF54713" w14:textId="77777777" w:rsidR="00FA1F10" w:rsidRPr="00E66099" w:rsidRDefault="00FA1F10" w:rsidP="00FA1F10">
      <w:pPr>
        <w:pStyle w:val="Subhead2"/>
        <w:rPr>
          <w:rFonts w:asciiTheme="minorHAnsi" w:cstheme="minorHAnsi"/>
          <w:color w:val="auto"/>
        </w:rPr>
      </w:pPr>
      <w:r w:rsidRPr="00E66099">
        <w:rPr>
          <w:rFonts w:asciiTheme="minorHAnsi" w:cstheme="minorHAnsi"/>
          <w:color w:val="auto"/>
        </w:rPr>
        <w:t>Class teachers</w:t>
      </w:r>
    </w:p>
    <w:p w14:paraId="62B46E9B" w14:textId="77777777" w:rsidR="00FA1F10" w:rsidRPr="00E66099" w:rsidRDefault="00FA1F10" w:rsidP="00BB5BA3">
      <w:pPr>
        <w:pStyle w:val="1bodycopy10pt"/>
        <w:rPr>
          <w:rFonts w:asciiTheme="minorHAnsi" w:cstheme="minorHAnsi"/>
          <w:sz w:val="24"/>
        </w:rPr>
      </w:pPr>
      <w:r w:rsidRPr="00E66099">
        <w:rPr>
          <w:rFonts w:asciiTheme="minorHAnsi" w:cstheme="minorHAnsi"/>
          <w:sz w:val="24"/>
        </w:rPr>
        <w:t xml:space="preserve"> Each class teacher is responsible for: </w:t>
      </w:r>
    </w:p>
    <w:p w14:paraId="3F040DD2" w14:textId="77777777" w:rsidR="00FA1F10" w:rsidRPr="00E66099" w:rsidRDefault="00FA1F10" w:rsidP="00BB5BA3">
      <w:pPr>
        <w:pStyle w:val="4Bulletedcopyblue"/>
        <w:numPr>
          <w:ilvl w:val="0"/>
          <w:numId w:val="6"/>
        </w:numPr>
        <w:rPr>
          <w:rFonts w:asciiTheme="minorHAnsi" w:hAnsiTheme="minorHAnsi" w:cstheme="minorHAnsi"/>
          <w:sz w:val="24"/>
          <w:szCs w:val="24"/>
        </w:rPr>
      </w:pPr>
      <w:r w:rsidRPr="00E66099">
        <w:rPr>
          <w:rFonts w:asciiTheme="minorHAnsi" w:hAnsiTheme="minorHAnsi" w:cstheme="minorHAnsi"/>
          <w:sz w:val="24"/>
          <w:szCs w:val="24"/>
        </w:rPr>
        <w:t xml:space="preserve">The progress and development of every pupil in their class </w:t>
      </w:r>
    </w:p>
    <w:p w14:paraId="1992FF24" w14:textId="77777777" w:rsidR="00FA1F10" w:rsidRPr="00E66099" w:rsidRDefault="00FA1F10" w:rsidP="00BB5BA3">
      <w:pPr>
        <w:pStyle w:val="4Bulletedcopyblue"/>
        <w:numPr>
          <w:ilvl w:val="0"/>
          <w:numId w:val="6"/>
        </w:numPr>
        <w:rPr>
          <w:rFonts w:asciiTheme="minorHAnsi" w:hAnsiTheme="minorHAnsi" w:cstheme="minorHAnsi"/>
          <w:sz w:val="24"/>
          <w:szCs w:val="24"/>
        </w:rPr>
      </w:pPr>
      <w:r w:rsidRPr="00E66099">
        <w:rPr>
          <w:rFonts w:asciiTheme="minorHAnsi" w:hAnsiTheme="minorHAnsi" w:cstheme="minorHAnsi"/>
          <w:sz w:val="24"/>
          <w:szCs w:val="24"/>
        </w:rPr>
        <w:t xml:space="preserve">Working closely with any teaching assistants or specialist staff to plan and assess the impact of support and interventions and how they can be linked to classroom </w:t>
      </w:r>
      <w:proofErr w:type="gramStart"/>
      <w:r w:rsidRPr="00E66099">
        <w:rPr>
          <w:rFonts w:asciiTheme="minorHAnsi" w:hAnsiTheme="minorHAnsi" w:cstheme="minorHAnsi"/>
          <w:sz w:val="24"/>
          <w:szCs w:val="24"/>
        </w:rPr>
        <w:t>teaching</w:t>
      </w:r>
      <w:proofErr w:type="gramEnd"/>
      <w:r w:rsidRPr="00E66099">
        <w:rPr>
          <w:rFonts w:asciiTheme="minorHAnsi" w:hAnsiTheme="minorHAnsi" w:cstheme="minorHAnsi"/>
          <w:sz w:val="24"/>
          <w:szCs w:val="24"/>
        </w:rPr>
        <w:t xml:space="preserve"> </w:t>
      </w:r>
    </w:p>
    <w:p w14:paraId="3752D75A" w14:textId="33990442" w:rsidR="00FA1F10" w:rsidRPr="00E66099" w:rsidRDefault="00FA1F10" w:rsidP="00BB5BA3">
      <w:pPr>
        <w:pStyle w:val="4Bulletedcopyblue"/>
        <w:numPr>
          <w:ilvl w:val="0"/>
          <w:numId w:val="6"/>
        </w:numPr>
        <w:rPr>
          <w:rFonts w:asciiTheme="minorHAnsi" w:hAnsiTheme="minorHAnsi" w:cstheme="minorHAnsi"/>
          <w:sz w:val="24"/>
          <w:szCs w:val="24"/>
        </w:rPr>
      </w:pPr>
      <w:r w:rsidRPr="00E66099">
        <w:rPr>
          <w:rFonts w:asciiTheme="minorHAnsi" w:hAnsiTheme="minorHAnsi" w:cstheme="minorHAnsi"/>
          <w:sz w:val="24"/>
          <w:szCs w:val="24"/>
        </w:rPr>
        <w:t xml:space="preserve">Working with the </w:t>
      </w:r>
      <w:r w:rsidR="002B6D6E">
        <w:rPr>
          <w:rFonts w:asciiTheme="minorHAnsi" w:hAnsiTheme="minorHAnsi" w:cstheme="minorHAnsi"/>
          <w:sz w:val="24"/>
          <w:szCs w:val="24"/>
        </w:rPr>
        <w:t>SEND</w:t>
      </w:r>
      <w:r w:rsidRPr="00E66099">
        <w:rPr>
          <w:rFonts w:asciiTheme="minorHAnsi" w:hAnsiTheme="minorHAnsi" w:cstheme="minorHAnsi"/>
          <w:sz w:val="24"/>
          <w:szCs w:val="24"/>
        </w:rPr>
        <w:t xml:space="preserve">CO to review each pupil’s progress and development and decide on any changes to </w:t>
      </w:r>
      <w:proofErr w:type="gramStart"/>
      <w:r w:rsidRPr="00E66099">
        <w:rPr>
          <w:rFonts w:asciiTheme="minorHAnsi" w:hAnsiTheme="minorHAnsi" w:cstheme="minorHAnsi"/>
          <w:sz w:val="24"/>
          <w:szCs w:val="24"/>
        </w:rPr>
        <w:t>provision</w:t>
      </w:r>
      <w:proofErr w:type="gramEnd"/>
      <w:r w:rsidRPr="00E66099">
        <w:rPr>
          <w:rFonts w:asciiTheme="minorHAnsi" w:hAnsiTheme="minorHAnsi" w:cstheme="minorHAnsi"/>
          <w:sz w:val="24"/>
          <w:szCs w:val="24"/>
        </w:rPr>
        <w:t xml:space="preserve"> </w:t>
      </w:r>
    </w:p>
    <w:p w14:paraId="001C7848" w14:textId="4A61076A" w:rsidR="00FA1F10" w:rsidRPr="00E66099" w:rsidRDefault="00FA1F10" w:rsidP="00BB5BA3">
      <w:pPr>
        <w:pStyle w:val="4Bulletedcopyblue"/>
        <w:numPr>
          <w:ilvl w:val="0"/>
          <w:numId w:val="6"/>
        </w:numPr>
        <w:rPr>
          <w:rFonts w:asciiTheme="minorHAnsi" w:hAnsiTheme="minorHAnsi" w:cstheme="minorHAnsi"/>
          <w:sz w:val="24"/>
          <w:szCs w:val="24"/>
        </w:rPr>
      </w:pPr>
      <w:r w:rsidRPr="00E66099">
        <w:rPr>
          <w:rFonts w:asciiTheme="minorHAnsi" w:hAnsiTheme="minorHAnsi" w:cstheme="minorHAnsi"/>
          <w:sz w:val="24"/>
          <w:szCs w:val="24"/>
        </w:rPr>
        <w:t xml:space="preserve">Ensuring they follow this </w:t>
      </w:r>
      <w:r w:rsidR="002B6D6E">
        <w:rPr>
          <w:rFonts w:asciiTheme="minorHAnsi" w:hAnsiTheme="minorHAnsi" w:cstheme="minorHAnsi"/>
          <w:sz w:val="24"/>
          <w:szCs w:val="24"/>
        </w:rPr>
        <w:t>SEND</w:t>
      </w:r>
      <w:r w:rsidRPr="00E66099">
        <w:rPr>
          <w:rFonts w:asciiTheme="minorHAnsi" w:hAnsiTheme="minorHAnsi" w:cstheme="minorHAnsi"/>
          <w:sz w:val="24"/>
          <w:szCs w:val="24"/>
        </w:rPr>
        <w:t xml:space="preserve"> </w:t>
      </w:r>
      <w:proofErr w:type="gramStart"/>
      <w:r w:rsidRPr="00E66099">
        <w:rPr>
          <w:rFonts w:asciiTheme="minorHAnsi" w:hAnsiTheme="minorHAnsi" w:cstheme="minorHAnsi"/>
          <w:sz w:val="24"/>
          <w:szCs w:val="24"/>
        </w:rPr>
        <w:t>policy</w:t>
      </w:r>
      <w:proofErr w:type="gramEnd"/>
      <w:r w:rsidRPr="00E66099">
        <w:rPr>
          <w:rFonts w:asciiTheme="minorHAnsi" w:hAnsiTheme="minorHAnsi" w:cstheme="minorHAnsi"/>
          <w:sz w:val="24"/>
          <w:szCs w:val="24"/>
        </w:rPr>
        <w:t xml:space="preserve"> </w:t>
      </w:r>
    </w:p>
    <w:p w14:paraId="5F3F1ACD" w14:textId="7BDFBB13" w:rsidR="00FA1F10" w:rsidRPr="00E66099" w:rsidRDefault="002B6D6E" w:rsidP="00FA1F10">
      <w:pPr>
        <w:pStyle w:val="Heading1"/>
        <w:rPr>
          <w:rFonts w:asciiTheme="minorHAnsi" w:hAnsiTheme="minorHAnsi" w:cstheme="minorHAnsi"/>
          <w:color w:val="auto"/>
          <w:sz w:val="24"/>
          <w:szCs w:val="24"/>
        </w:rPr>
      </w:pPr>
      <w:bookmarkStart w:id="4" w:name="_Toc55899052"/>
      <w:r>
        <w:rPr>
          <w:rFonts w:asciiTheme="minorHAnsi" w:hAnsiTheme="minorHAnsi" w:cstheme="minorHAnsi"/>
          <w:color w:val="auto"/>
          <w:sz w:val="24"/>
          <w:szCs w:val="24"/>
        </w:rPr>
        <w:lastRenderedPageBreak/>
        <w:t>SEND</w:t>
      </w:r>
      <w:r w:rsidR="00FA1F10" w:rsidRPr="00E66099">
        <w:rPr>
          <w:rFonts w:asciiTheme="minorHAnsi" w:hAnsiTheme="minorHAnsi" w:cstheme="minorHAnsi"/>
          <w:color w:val="auto"/>
          <w:sz w:val="24"/>
          <w:szCs w:val="24"/>
        </w:rPr>
        <w:t xml:space="preserve"> information report</w:t>
      </w:r>
      <w:bookmarkEnd w:id="4"/>
      <w:r w:rsidR="00FA1F10" w:rsidRPr="00E66099">
        <w:rPr>
          <w:rFonts w:asciiTheme="minorHAnsi" w:hAnsiTheme="minorHAnsi" w:cstheme="minorHAnsi"/>
          <w:color w:val="auto"/>
          <w:sz w:val="24"/>
          <w:szCs w:val="24"/>
        </w:rPr>
        <w:t xml:space="preserve"> </w:t>
      </w:r>
    </w:p>
    <w:p w14:paraId="12F4109B" w14:textId="749CCCEA" w:rsidR="00FA1F10" w:rsidRPr="00E66099" w:rsidRDefault="00FA1F10" w:rsidP="00FA1F10">
      <w:pPr>
        <w:pStyle w:val="Subhead2"/>
        <w:rPr>
          <w:rFonts w:asciiTheme="minorHAnsi" w:cstheme="minorHAnsi"/>
          <w:color w:val="auto"/>
        </w:rPr>
      </w:pPr>
      <w:r w:rsidRPr="00E66099">
        <w:rPr>
          <w:rFonts w:asciiTheme="minorHAnsi" w:cstheme="minorHAnsi"/>
          <w:color w:val="auto"/>
        </w:rPr>
        <w:t xml:space="preserve">The kinds of </w:t>
      </w:r>
      <w:r w:rsidR="002B6D6E">
        <w:rPr>
          <w:rFonts w:asciiTheme="minorHAnsi" w:cstheme="minorHAnsi"/>
          <w:color w:val="auto"/>
        </w:rPr>
        <w:t>SEND</w:t>
      </w:r>
      <w:r w:rsidRPr="00E66099">
        <w:rPr>
          <w:rFonts w:asciiTheme="minorHAnsi" w:cstheme="minorHAnsi"/>
          <w:color w:val="auto"/>
        </w:rPr>
        <w:t xml:space="preserve"> that are provided </w:t>
      </w:r>
      <w:proofErr w:type="gramStart"/>
      <w:r w:rsidRPr="00E66099">
        <w:rPr>
          <w:rFonts w:asciiTheme="minorHAnsi" w:cstheme="minorHAnsi"/>
          <w:color w:val="auto"/>
        </w:rPr>
        <w:t>for</w:t>
      </w:r>
      <w:proofErr w:type="gramEnd"/>
    </w:p>
    <w:p w14:paraId="382DBBE9" w14:textId="77777777" w:rsidR="00FA1F10" w:rsidRPr="00E66099" w:rsidRDefault="00FA1F10" w:rsidP="00FA1F10">
      <w:pPr>
        <w:pStyle w:val="1bodycopy10pt"/>
        <w:rPr>
          <w:rFonts w:asciiTheme="minorHAnsi" w:cstheme="minorHAnsi"/>
          <w:sz w:val="24"/>
        </w:rPr>
      </w:pPr>
      <w:r w:rsidRPr="00E66099">
        <w:rPr>
          <w:rFonts w:asciiTheme="minorHAnsi" w:cstheme="minorHAnsi"/>
          <w:sz w:val="24"/>
        </w:rPr>
        <w:t xml:space="preserve">Our school currently provides additional and/or different provision for a range of needs, including: </w:t>
      </w:r>
    </w:p>
    <w:p w14:paraId="4D8EBCED" w14:textId="77777777" w:rsidR="00FA1F10" w:rsidRPr="00E66099" w:rsidRDefault="00FA1F10" w:rsidP="00FA1F10">
      <w:pPr>
        <w:pStyle w:val="4Bulletedcopyblue"/>
        <w:numPr>
          <w:ilvl w:val="0"/>
          <w:numId w:val="7"/>
        </w:numPr>
        <w:rPr>
          <w:rFonts w:asciiTheme="minorHAnsi" w:hAnsiTheme="minorHAnsi" w:cstheme="minorHAnsi"/>
          <w:sz w:val="24"/>
          <w:szCs w:val="24"/>
        </w:rPr>
      </w:pPr>
      <w:r w:rsidRPr="00E66099">
        <w:rPr>
          <w:rFonts w:asciiTheme="minorHAnsi" w:hAnsiTheme="minorHAnsi" w:cstheme="minorHAnsi"/>
          <w:sz w:val="24"/>
          <w:szCs w:val="24"/>
        </w:rPr>
        <w:t xml:space="preserve">Communication and interaction, for example, autistic spectrum disorder, Asperger’s Syndrome, speech and language difficulties </w:t>
      </w:r>
    </w:p>
    <w:p w14:paraId="77F29D6C" w14:textId="77777777" w:rsidR="00FA1F10" w:rsidRPr="00E66099" w:rsidRDefault="00FA1F10" w:rsidP="00FA1F10">
      <w:pPr>
        <w:pStyle w:val="4Bulletedcopyblue"/>
        <w:numPr>
          <w:ilvl w:val="0"/>
          <w:numId w:val="7"/>
        </w:numPr>
        <w:rPr>
          <w:rFonts w:asciiTheme="minorHAnsi" w:hAnsiTheme="minorHAnsi" w:cstheme="minorHAnsi"/>
          <w:sz w:val="24"/>
          <w:szCs w:val="24"/>
        </w:rPr>
      </w:pPr>
      <w:r w:rsidRPr="00E66099">
        <w:rPr>
          <w:rFonts w:asciiTheme="minorHAnsi" w:hAnsiTheme="minorHAnsi" w:cstheme="minorHAnsi"/>
          <w:sz w:val="24"/>
          <w:szCs w:val="24"/>
        </w:rPr>
        <w:t xml:space="preserve">Cognition and learning, for example, dyslexia, dyspraxia </w:t>
      </w:r>
    </w:p>
    <w:p w14:paraId="318E2375" w14:textId="77777777" w:rsidR="00FA1F10" w:rsidRPr="00E66099" w:rsidRDefault="00FA1F10" w:rsidP="00FA1F10">
      <w:pPr>
        <w:pStyle w:val="4Bulletedcopyblue"/>
        <w:numPr>
          <w:ilvl w:val="0"/>
          <w:numId w:val="7"/>
        </w:numPr>
        <w:rPr>
          <w:rFonts w:asciiTheme="minorHAnsi" w:hAnsiTheme="minorHAnsi" w:cstheme="minorHAnsi"/>
          <w:sz w:val="24"/>
          <w:szCs w:val="24"/>
        </w:rPr>
      </w:pPr>
      <w:r w:rsidRPr="00E66099">
        <w:rPr>
          <w:rFonts w:asciiTheme="minorHAnsi" w:hAnsiTheme="minorHAnsi" w:cstheme="minorHAnsi"/>
          <w:sz w:val="24"/>
          <w:szCs w:val="24"/>
        </w:rPr>
        <w:t>Social, emotional and mental health difficulties, for example, attention deficit hyperactivity disorder (ADHD)</w:t>
      </w:r>
    </w:p>
    <w:p w14:paraId="34F316A6" w14:textId="227051E3" w:rsidR="00FA1F10" w:rsidRPr="00E66099" w:rsidRDefault="002B6D6E" w:rsidP="00FA1F10">
      <w:pPr>
        <w:pStyle w:val="4Bulletedcopyblue"/>
        <w:numPr>
          <w:ilvl w:val="0"/>
          <w:numId w:val="7"/>
        </w:numPr>
        <w:rPr>
          <w:rFonts w:asciiTheme="minorHAnsi" w:hAnsiTheme="minorHAnsi" w:cstheme="minorHAnsi"/>
          <w:sz w:val="24"/>
          <w:szCs w:val="24"/>
        </w:rPr>
      </w:pPr>
      <w:proofErr w:type="spellStart"/>
      <w:r>
        <w:rPr>
          <w:rFonts w:asciiTheme="minorHAnsi" w:hAnsiTheme="minorHAnsi" w:cstheme="minorHAnsi"/>
          <w:sz w:val="24"/>
          <w:szCs w:val="24"/>
        </w:rPr>
        <w:t>SEND</w:t>
      </w:r>
      <w:r w:rsidR="00FA1F10" w:rsidRPr="00E66099">
        <w:rPr>
          <w:rFonts w:asciiTheme="minorHAnsi" w:hAnsiTheme="minorHAnsi" w:cstheme="minorHAnsi"/>
          <w:sz w:val="24"/>
          <w:szCs w:val="24"/>
        </w:rPr>
        <w:t>sory</w:t>
      </w:r>
      <w:proofErr w:type="spellEnd"/>
      <w:r w:rsidR="00FA1F10" w:rsidRPr="00E66099">
        <w:rPr>
          <w:rFonts w:asciiTheme="minorHAnsi" w:hAnsiTheme="minorHAnsi" w:cstheme="minorHAnsi"/>
          <w:sz w:val="24"/>
          <w:szCs w:val="24"/>
        </w:rPr>
        <w:t xml:space="preserve"> and/or physical needs, for example, visual impairments, hearing impairments, processing difficulties, epilepsy </w:t>
      </w:r>
    </w:p>
    <w:p w14:paraId="6CB89B4B" w14:textId="77777777" w:rsidR="00FA1F10" w:rsidRPr="00E66099" w:rsidRDefault="00FA1F10" w:rsidP="00FA1F10">
      <w:pPr>
        <w:pStyle w:val="4Bulletedcopyblue"/>
        <w:numPr>
          <w:ilvl w:val="0"/>
          <w:numId w:val="7"/>
        </w:numPr>
        <w:rPr>
          <w:rFonts w:asciiTheme="minorHAnsi" w:hAnsiTheme="minorHAnsi" w:cstheme="minorHAnsi"/>
          <w:sz w:val="24"/>
          <w:szCs w:val="24"/>
        </w:rPr>
      </w:pPr>
      <w:r w:rsidRPr="00E66099">
        <w:rPr>
          <w:rFonts w:asciiTheme="minorHAnsi" w:hAnsiTheme="minorHAnsi" w:cstheme="minorHAnsi"/>
          <w:sz w:val="24"/>
          <w:szCs w:val="24"/>
        </w:rPr>
        <w:t xml:space="preserve">Moderate/severe/profound and multiple learning difficulties </w:t>
      </w:r>
    </w:p>
    <w:p w14:paraId="012A86E8" w14:textId="4FA91F36" w:rsidR="00FA1F10" w:rsidRPr="00E66099" w:rsidRDefault="00FA1F10" w:rsidP="00FA1F10">
      <w:pPr>
        <w:pStyle w:val="Subhead2"/>
        <w:rPr>
          <w:rFonts w:asciiTheme="minorHAnsi" w:cstheme="minorHAnsi"/>
          <w:color w:val="auto"/>
        </w:rPr>
      </w:pPr>
      <w:r w:rsidRPr="00E66099">
        <w:rPr>
          <w:rFonts w:asciiTheme="minorHAnsi" w:cstheme="minorHAnsi"/>
          <w:color w:val="auto"/>
        </w:rPr>
        <w:t xml:space="preserve">Identifying pupils with </w:t>
      </w:r>
      <w:r w:rsidR="002B6D6E">
        <w:rPr>
          <w:rFonts w:asciiTheme="minorHAnsi" w:cstheme="minorHAnsi"/>
          <w:color w:val="auto"/>
        </w:rPr>
        <w:t>SEND</w:t>
      </w:r>
      <w:r w:rsidRPr="00E66099">
        <w:rPr>
          <w:rFonts w:asciiTheme="minorHAnsi" w:cstheme="minorHAnsi"/>
          <w:color w:val="auto"/>
        </w:rPr>
        <w:t xml:space="preserve"> and assessing their </w:t>
      </w:r>
      <w:proofErr w:type="gramStart"/>
      <w:r w:rsidRPr="00E66099">
        <w:rPr>
          <w:rFonts w:asciiTheme="minorHAnsi" w:cstheme="minorHAnsi"/>
          <w:color w:val="auto"/>
        </w:rPr>
        <w:t>needs</w:t>
      </w:r>
      <w:proofErr w:type="gramEnd"/>
      <w:r w:rsidRPr="00E66099">
        <w:rPr>
          <w:rFonts w:asciiTheme="minorHAnsi" w:cstheme="minorHAnsi"/>
          <w:color w:val="auto"/>
        </w:rPr>
        <w:t xml:space="preserve"> </w:t>
      </w:r>
    </w:p>
    <w:p w14:paraId="57863318" w14:textId="77777777"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We will assess each pupil’s current skills and levels of attainment on entry, which will build on previous settings and Key Stages, where appropriate. Class teachers will make regular assessments of progress for all pupils and identify those whose progress:</w:t>
      </w:r>
    </w:p>
    <w:p w14:paraId="5262FE21" w14:textId="77777777" w:rsidR="00FA1F10" w:rsidRPr="00E66099" w:rsidRDefault="00FA1F10" w:rsidP="00FA1F10">
      <w:pPr>
        <w:pStyle w:val="4Bulletedcopyblue"/>
        <w:numPr>
          <w:ilvl w:val="0"/>
          <w:numId w:val="8"/>
        </w:numPr>
        <w:rPr>
          <w:rFonts w:asciiTheme="minorHAnsi" w:hAnsiTheme="minorHAnsi" w:cstheme="minorHAnsi"/>
          <w:sz w:val="24"/>
          <w:szCs w:val="24"/>
        </w:rPr>
      </w:pPr>
      <w:r w:rsidRPr="00E66099">
        <w:rPr>
          <w:rFonts w:asciiTheme="minorHAnsi" w:hAnsiTheme="minorHAnsi" w:cstheme="minorHAnsi"/>
          <w:sz w:val="24"/>
          <w:szCs w:val="24"/>
        </w:rPr>
        <w:t xml:space="preserve">Is significantly slower than that of their peers starting from the same </w:t>
      </w:r>
      <w:proofErr w:type="gramStart"/>
      <w:r w:rsidRPr="00E66099">
        <w:rPr>
          <w:rFonts w:asciiTheme="minorHAnsi" w:hAnsiTheme="minorHAnsi" w:cstheme="minorHAnsi"/>
          <w:sz w:val="24"/>
          <w:szCs w:val="24"/>
        </w:rPr>
        <w:t>baseline</w:t>
      </w:r>
      <w:proofErr w:type="gramEnd"/>
    </w:p>
    <w:p w14:paraId="3ABC1832" w14:textId="77777777" w:rsidR="00FA1F10" w:rsidRPr="00E66099" w:rsidRDefault="00FA1F10" w:rsidP="00FA1F10">
      <w:pPr>
        <w:pStyle w:val="4Bulletedcopyblue"/>
        <w:numPr>
          <w:ilvl w:val="0"/>
          <w:numId w:val="8"/>
        </w:numPr>
        <w:rPr>
          <w:rFonts w:asciiTheme="minorHAnsi" w:hAnsiTheme="minorHAnsi" w:cstheme="minorHAnsi"/>
          <w:sz w:val="24"/>
          <w:szCs w:val="24"/>
        </w:rPr>
      </w:pPr>
      <w:r w:rsidRPr="00E66099">
        <w:rPr>
          <w:rFonts w:asciiTheme="minorHAnsi" w:hAnsiTheme="minorHAnsi" w:cstheme="minorHAnsi"/>
          <w:sz w:val="24"/>
          <w:szCs w:val="24"/>
        </w:rPr>
        <w:t xml:space="preserve">Fails to match or better the child’s previous rate of </w:t>
      </w:r>
      <w:proofErr w:type="gramStart"/>
      <w:r w:rsidRPr="00E66099">
        <w:rPr>
          <w:rFonts w:asciiTheme="minorHAnsi" w:hAnsiTheme="minorHAnsi" w:cstheme="minorHAnsi"/>
          <w:sz w:val="24"/>
          <w:szCs w:val="24"/>
        </w:rPr>
        <w:t>progress</w:t>
      </w:r>
      <w:proofErr w:type="gramEnd"/>
    </w:p>
    <w:p w14:paraId="5CF918B1" w14:textId="77777777" w:rsidR="00FA1F10" w:rsidRPr="00E66099" w:rsidRDefault="00FA1F10" w:rsidP="00FA1F10">
      <w:pPr>
        <w:pStyle w:val="4Bulletedcopyblue"/>
        <w:numPr>
          <w:ilvl w:val="0"/>
          <w:numId w:val="8"/>
        </w:numPr>
        <w:rPr>
          <w:rFonts w:asciiTheme="minorHAnsi" w:hAnsiTheme="minorHAnsi" w:cstheme="minorHAnsi"/>
          <w:sz w:val="24"/>
          <w:szCs w:val="24"/>
        </w:rPr>
      </w:pPr>
      <w:r w:rsidRPr="00E66099">
        <w:rPr>
          <w:rFonts w:asciiTheme="minorHAnsi" w:hAnsiTheme="minorHAnsi" w:cstheme="minorHAnsi"/>
          <w:sz w:val="24"/>
          <w:szCs w:val="24"/>
        </w:rPr>
        <w:t xml:space="preserve">Fails to close the attainment gap between the child and their </w:t>
      </w:r>
      <w:proofErr w:type="gramStart"/>
      <w:r w:rsidRPr="00E66099">
        <w:rPr>
          <w:rFonts w:asciiTheme="minorHAnsi" w:hAnsiTheme="minorHAnsi" w:cstheme="minorHAnsi"/>
          <w:sz w:val="24"/>
          <w:szCs w:val="24"/>
        </w:rPr>
        <w:t>peers</w:t>
      </w:r>
      <w:proofErr w:type="gramEnd"/>
    </w:p>
    <w:p w14:paraId="5B353908" w14:textId="77777777" w:rsidR="00FA1F10" w:rsidRPr="00E66099" w:rsidRDefault="00FA1F10" w:rsidP="00FA1F10">
      <w:pPr>
        <w:pStyle w:val="4Bulletedcopyblue"/>
        <w:numPr>
          <w:ilvl w:val="0"/>
          <w:numId w:val="8"/>
        </w:numPr>
        <w:rPr>
          <w:rFonts w:asciiTheme="minorHAnsi" w:hAnsiTheme="minorHAnsi" w:cstheme="minorHAnsi"/>
          <w:sz w:val="24"/>
          <w:szCs w:val="24"/>
        </w:rPr>
      </w:pPr>
      <w:r w:rsidRPr="00E66099">
        <w:rPr>
          <w:rFonts w:asciiTheme="minorHAnsi" w:hAnsiTheme="minorHAnsi" w:cstheme="minorHAnsi"/>
          <w:sz w:val="24"/>
          <w:szCs w:val="24"/>
        </w:rPr>
        <w:t xml:space="preserve">Widens the attainment </w:t>
      </w:r>
      <w:proofErr w:type="gramStart"/>
      <w:r w:rsidRPr="00E66099">
        <w:rPr>
          <w:rFonts w:asciiTheme="minorHAnsi" w:hAnsiTheme="minorHAnsi" w:cstheme="minorHAnsi"/>
          <w:sz w:val="24"/>
          <w:szCs w:val="24"/>
        </w:rPr>
        <w:t>gap</w:t>
      </w:r>
      <w:proofErr w:type="gramEnd"/>
      <w:r w:rsidRPr="00E66099">
        <w:rPr>
          <w:rFonts w:asciiTheme="minorHAnsi" w:hAnsiTheme="minorHAnsi" w:cstheme="minorHAnsi"/>
          <w:sz w:val="24"/>
          <w:szCs w:val="24"/>
        </w:rPr>
        <w:t xml:space="preserve"> </w:t>
      </w:r>
    </w:p>
    <w:p w14:paraId="23D9D5FA" w14:textId="77777777"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 xml:space="preserve">This may include progress in areas other than attainment, for example, social needs. </w:t>
      </w:r>
    </w:p>
    <w:p w14:paraId="76F2AB23" w14:textId="19F4F298"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 xml:space="preserve">Slow progress and low attainment will not automatically mean a pupil is recorded as having </w:t>
      </w:r>
      <w:r w:rsidR="002B6D6E">
        <w:rPr>
          <w:rFonts w:asciiTheme="minorHAnsi" w:hAnsiTheme="minorHAnsi" w:cstheme="minorHAnsi"/>
          <w:sz w:val="24"/>
        </w:rPr>
        <w:t>SEND</w:t>
      </w:r>
      <w:r w:rsidRPr="00E66099">
        <w:rPr>
          <w:rFonts w:asciiTheme="minorHAnsi" w:hAnsiTheme="minorHAnsi" w:cstheme="minorHAnsi"/>
          <w:sz w:val="24"/>
        </w:rPr>
        <w:t xml:space="preserve">.  </w:t>
      </w:r>
    </w:p>
    <w:p w14:paraId="569C5D51" w14:textId="77777777"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 xml:space="preserve">When deciding whether special educational provision is required,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 </w:t>
      </w:r>
    </w:p>
    <w:p w14:paraId="47B4D327" w14:textId="77777777" w:rsidR="00FA1F10" w:rsidRPr="00E66099" w:rsidRDefault="00FA1F10" w:rsidP="00FA1F10">
      <w:pPr>
        <w:pStyle w:val="Subhead2"/>
        <w:rPr>
          <w:rFonts w:asciiTheme="minorHAnsi" w:cstheme="minorHAnsi"/>
          <w:color w:val="auto"/>
        </w:rPr>
      </w:pPr>
      <w:r w:rsidRPr="00E66099">
        <w:rPr>
          <w:rFonts w:asciiTheme="minorHAnsi" w:cstheme="minorHAnsi"/>
          <w:color w:val="auto"/>
        </w:rPr>
        <w:t xml:space="preserve">Consulting and involving pupils and </w:t>
      </w:r>
      <w:proofErr w:type="gramStart"/>
      <w:r w:rsidRPr="00E66099">
        <w:rPr>
          <w:rFonts w:asciiTheme="minorHAnsi" w:cstheme="minorHAnsi"/>
          <w:color w:val="auto"/>
        </w:rPr>
        <w:t>parents</w:t>
      </w:r>
      <w:proofErr w:type="gramEnd"/>
      <w:r w:rsidRPr="00E66099">
        <w:rPr>
          <w:rFonts w:asciiTheme="minorHAnsi" w:cstheme="minorHAnsi"/>
          <w:color w:val="auto"/>
        </w:rPr>
        <w:t xml:space="preserve"> </w:t>
      </w:r>
    </w:p>
    <w:p w14:paraId="7F155A21" w14:textId="77777777"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We will have an early discussion with the pupil and their parents when identifying whether they need special educational provision. These conversations will make sure that:</w:t>
      </w:r>
    </w:p>
    <w:p w14:paraId="712F9175" w14:textId="77777777" w:rsidR="00FA1F10" w:rsidRPr="00E66099" w:rsidRDefault="00FA1F10" w:rsidP="00FA1F10">
      <w:pPr>
        <w:pStyle w:val="4Bulletedcopyblue"/>
        <w:numPr>
          <w:ilvl w:val="0"/>
          <w:numId w:val="9"/>
        </w:numPr>
        <w:rPr>
          <w:rFonts w:asciiTheme="minorHAnsi" w:hAnsiTheme="minorHAnsi" w:cstheme="minorHAnsi"/>
          <w:sz w:val="24"/>
          <w:szCs w:val="24"/>
        </w:rPr>
      </w:pPr>
      <w:r w:rsidRPr="00E66099">
        <w:rPr>
          <w:rFonts w:asciiTheme="minorHAnsi" w:hAnsiTheme="minorHAnsi" w:cstheme="minorHAnsi"/>
          <w:sz w:val="24"/>
          <w:szCs w:val="24"/>
        </w:rPr>
        <w:t xml:space="preserve">Everyone develops a good understanding of the pupil’s areas of strength and </w:t>
      </w:r>
      <w:proofErr w:type="gramStart"/>
      <w:r w:rsidRPr="00E66099">
        <w:rPr>
          <w:rFonts w:asciiTheme="minorHAnsi" w:hAnsiTheme="minorHAnsi" w:cstheme="minorHAnsi"/>
          <w:sz w:val="24"/>
          <w:szCs w:val="24"/>
        </w:rPr>
        <w:t>difficulty</w:t>
      </w:r>
      <w:proofErr w:type="gramEnd"/>
      <w:r w:rsidRPr="00E66099">
        <w:rPr>
          <w:rFonts w:asciiTheme="minorHAnsi" w:hAnsiTheme="minorHAnsi" w:cstheme="minorHAnsi"/>
          <w:sz w:val="24"/>
          <w:szCs w:val="24"/>
        </w:rPr>
        <w:t xml:space="preserve"> </w:t>
      </w:r>
    </w:p>
    <w:p w14:paraId="48EC1DE1" w14:textId="77777777" w:rsidR="00FA1F10" w:rsidRPr="00E66099" w:rsidRDefault="00FA1F10" w:rsidP="00FA1F10">
      <w:pPr>
        <w:pStyle w:val="4Bulletedcopyblue"/>
        <w:numPr>
          <w:ilvl w:val="0"/>
          <w:numId w:val="9"/>
        </w:numPr>
        <w:rPr>
          <w:rFonts w:asciiTheme="minorHAnsi" w:hAnsiTheme="minorHAnsi" w:cstheme="minorHAnsi"/>
          <w:sz w:val="24"/>
          <w:szCs w:val="24"/>
        </w:rPr>
      </w:pPr>
      <w:r w:rsidRPr="00E66099">
        <w:rPr>
          <w:rFonts w:asciiTheme="minorHAnsi" w:hAnsiTheme="minorHAnsi" w:cstheme="minorHAnsi"/>
          <w:sz w:val="24"/>
          <w:szCs w:val="24"/>
        </w:rPr>
        <w:t xml:space="preserve">We take into account the parents’ </w:t>
      </w:r>
      <w:proofErr w:type="gramStart"/>
      <w:r w:rsidRPr="00E66099">
        <w:rPr>
          <w:rFonts w:asciiTheme="minorHAnsi" w:hAnsiTheme="minorHAnsi" w:cstheme="minorHAnsi"/>
          <w:sz w:val="24"/>
          <w:szCs w:val="24"/>
        </w:rPr>
        <w:t>concerns</w:t>
      </w:r>
      <w:proofErr w:type="gramEnd"/>
      <w:r w:rsidRPr="00E66099">
        <w:rPr>
          <w:rFonts w:asciiTheme="minorHAnsi" w:hAnsiTheme="minorHAnsi" w:cstheme="minorHAnsi"/>
          <w:sz w:val="24"/>
          <w:szCs w:val="24"/>
        </w:rPr>
        <w:t xml:space="preserve"> </w:t>
      </w:r>
    </w:p>
    <w:p w14:paraId="25431BA1" w14:textId="77777777" w:rsidR="00FA1F10" w:rsidRPr="00E66099" w:rsidRDefault="00FA1F10" w:rsidP="00FA1F10">
      <w:pPr>
        <w:pStyle w:val="4Bulletedcopyblue"/>
        <w:numPr>
          <w:ilvl w:val="0"/>
          <w:numId w:val="9"/>
        </w:numPr>
        <w:rPr>
          <w:rFonts w:asciiTheme="minorHAnsi" w:hAnsiTheme="minorHAnsi" w:cstheme="minorHAnsi"/>
          <w:sz w:val="24"/>
          <w:szCs w:val="24"/>
        </w:rPr>
      </w:pPr>
      <w:r w:rsidRPr="00E66099">
        <w:rPr>
          <w:rFonts w:asciiTheme="minorHAnsi" w:hAnsiTheme="minorHAnsi" w:cstheme="minorHAnsi"/>
          <w:sz w:val="24"/>
          <w:szCs w:val="24"/>
        </w:rPr>
        <w:t xml:space="preserve">Everyone understands the agreed outcomes sought for the </w:t>
      </w:r>
      <w:proofErr w:type="gramStart"/>
      <w:r w:rsidRPr="00E66099">
        <w:rPr>
          <w:rFonts w:asciiTheme="minorHAnsi" w:hAnsiTheme="minorHAnsi" w:cstheme="minorHAnsi"/>
          <w:sz w:val="24"/>
          <w:szCs w:val="24"/>
        </w:rPr>
        <w:t>child</w:t>
      </w:r>
      <w:proofErr w:type="gramEnd"/>
      <w:r w:rsidRPr="00E66099">
        <w:rPr>
          <w:rFonts w:asciiTheme="minorHAnsi" w:hAnsiTheme="minorHAnsi" w:cstheme="minorHAnsi"/>
          <w:sz w:val="24"/>
          <w:szCs w:val="24"/>
        </w:rPr>
        <w:t xml:space="preserve"> </w:t>
      </w:r>
    </w:p>
    <w:p w14:paraId="1A87AFA1" w14:textId="77777777" w:rsidR="00FA1F10" w:rsidRPr="00E66099" w:rsidRDefault="00FA1F10" w:rsidP="00FA1F10">
      <w:pPr>
        <w:pStyle w:val="4Bulletedcopyblue"/>
        <w:numPr>
          <w:ilvl w:val="0"/>
          <w:numId w:val="9"/>
        </w:numPr>
        <w:rPr>
          <w:rFonts w:asciiTheme="minorHAnsi" w:hAnsiTheme="minorHAnsi" w:cstheme="minorHAnsi"/>
          <w:sz w:val="24"/>
          <w:szCs w:val="24"/>
        </w:rPr>
      </w:pPr>
      <w:r w:rsidRPr="00E66099">
        <w:rPr>
          <w:rFonts w:asciiTheme="minorHAnsi" w:hAnsiTheme="minorHAnsi" w:cstheme="minorHAnsi"/>
          <w:sz w:val="24"/>
          <w:szCs w:val="24"/>
        </w:rPr>
        <w:t xml:space="preserve">Everyone is clear on what the next steps </w:t>
      </w:r>
      <w:proofErr w:type="gramStart"/>
      <w:r w:rsidRPr="00E66099">
        <w:rPr>
          <w:rFonts w:asciiTheme="minorHAnsi" w:hAnsiTheme="minorHAnsi" w:cstheme="minorHAnsi"/>
          <w:sz w:val="24"/>
          <w:szCs w:val="24"/>
        </w:rPr>
        <w:t>are</w:t>
      </w:r>
      <w:proofErr w:type="gramEnd"/>
      <w:r w:rsidRPr="00E66099">
        <w:rPr>
          <w:rFonts w:asciiTheme="minorHAnsi" w:hAnsiTheme="minorHAnsi" w:cstheme="minorHAnsi"/>
          <w:sz w:val="24"/>
          <w:szCs w:val="24"/>
        </w:rPr>
        <w:t xml:space="preserve"> </w:t>
      </w:r>
    </w:p>
    <w:p w14:paraId="6269798B" w14:textId="77777777"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lastRenderedPageBreak/>
        <w:t xml:space="preserve">Notes of these early discussions will be added to the pupil’s record and given to their parents. </w:t>
      </w:r>
    </w:p>
    <w:p w14:paraId="0368C355" w14:textId="05A93E39"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 xml:space="preserve">We will formally notify parents when it is decided that a pupil will receive </w:t>
      </w:r>
      <w:r w:rsidR="002B6D6E">
        <w:rPr>
          <w:rFonts w:asciiTheme="minorHAnsi" w:hAnsiTheme="minorHAnsi" w:cstheme="minorHAnsi"/>
          <w:sz w:val="24"/>
        </w:rPr>
        <w:t>SEND</w:t>
      </w:r>
      <w:r w:rsidRPr="00E66099">
        <w:rPr>
          <w:rFonts w:asciiTheme="minorHAnsi" w:hAnsiTheme="minorHAnsi" w:cstheme="minorHAnsi"/>
          <w:sz w:val="24"/>
        </w:rPr>
        <w:t xml:space="preserve"> support. </w:t>
      </w:r>
    </w:p>
    <w:p w14:paraId="651A54B1" w14:textId="77777777" w:rsidR="00FA1F10" w:rsidRPr="00E66099" w:rsidRDefault="00FA1F10" w:rsidP="00FA1F10">
      <w:pPr>
        <w:pStyle w:val="Subhead2"/>
        <w:rPr>
          <w:rFonts w:asciiTheme="minorHAnsi" w:cstheme="minorHAnsi"/>
          <w:color w:val="auto"/>
        </w:rPr>
      </w:pPr>
      <w:r w:rsidRPr="00E66099">
        <w:rPr>
          <w:rFonts w:asciiTheme="minorHAnsi" w:cstheme="minorHAnsi"/>
          <w:color w:val="auto"/>
        </w:rPr>
        <w:t>Assessing and reviewing pupils' progress towards outcomes</w:t>
      </w:r>
    </w:p>
    <w:p w14:paraId="3E2FE8B6" w14:textId="77777777"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 xml:space="preserve">We will follow the graduated approach and the four-part cycle of </w:t>
      </w:r>
      <w:r w:rsidRPr="00E66099">
        <w:rPr>
          <w:rFonts w:asciiTheme="minorHAnsi" w:hAnsiTheme="minorHAnsi" w:cstheme="minorHAnsi"/>
          <w:b/>
          <w:sz w:val="24"/>
        </w:rPr>
        <w:t>assess, plan, do, review</w:t>
      </w:r>
      <w:r w:rsidRPr="00E66099">
        <w:rPr>
          <w:rFonts w:asciiTheme="minorHAnsi" w:hAnsiTheme="minorHAnsi" w:cstheme="minorHAnsi"/>
          <w:sz w:val="24"/>
        </w:rPr>
        <w:t xml:space="preserve">.  </w:t>
      </w:r>
    </w:p>
    <w:p w14:paraId="4EFF62DC" w14:textId="3DE984CB"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 xml:space="preserve">The class or subject teacher will work with the </w:t>
      </w:r>
      <w:r w:rsidR="002B6D6E">
        <w:rPr>
          <w:rFonts w:asciiTheme="minorHAnsi" w:hAnsiTheme="minorHAnsi" w:cstheme="minorHAnsi"/>
          <w:sz w:val="24"/>
        </w:rPr>
        <w:t>SEND</w:t>
      </w:r>
      <w:r w:rsidRPr="00E66099">
        <w:rPr>
          <w:rFonts w:asciiTheme="minorHAnsi" w:hAnsiTheme="minorHAnsi" w:cstheme="minorHAnsi"/>
          <w:sz w:val="24"/>
        </w:rPr>
        <w:t>CO to carry out a clear analysis of the pupil’s needs. This will draw on:</w:t>
      </w:r>
    </w:p>
    <w:p w14:paraId="36807C79" w14:textId="77777777" w:rsidR="00FA1F10" w:rsidRPr="00E66099" w:rsidRDefault="00FA1F10" w:rsidP="00FA1F10">
      <w:pPr>
        <w:pStyle w:val="4Bulletedcopyblue"/>
        <w:numPr>
          <w:ilvl w:val="0"/>
          <w:numId w:val="10"/>
        </w:numPr>
        <w:rPr>
          <w:rFonts w:asciiTheme="minorHAnsi" w:hAnsiTheme="minorHAnsi" w:cstheme="minorHAnsi"/>
          <w:sz w:val="24"/>
          <w:szCs w:val="24"/>
        </w:rPr>
      </w:pPr>
      <w:r w:rsidRPr="00E66099">
        <w:rPr>
          <w:rFonts w:asciiTheme="minorHAnsi" w:hAnsiTheme="minorHAnsi" w:cstheme="minorHAnsi"/>
          <w:sz w:val="24"/>
          <w:szCs w:val="24"/>
        </w:rPr>
        <w:t xml:space="preserve">The teacher’s assessment and experience of the pupil </w:t>
      </w:r>
    </w:p>
    <w:p w14:paraId="7A33ECAB" w14:textId="77777777" w:rsidR="00FA1F10" w:rsidRPr="00E66099" w:rsidRDefault="00FA1F10" w:rsidP="00FA1F10">
      <w:pPr>
        <w:pStyle w:val="4Bulletedcopyblue"/>
        <w:numPr>
          <w:ilvl w:val="0"/>
          <w:numId w:val="10"/>
        </w:numPr>
        <w:rPr>
          <w:rFonts w:asciiTheme="minorHAnsi" w:hAnsiTheme="minorHAnsi" w:cstheme="minorHAnsi"/>
          <w:sz w:val="24"/>
          <w:szCs w:val="24"/>
        </w:rPr>
      </w:pPr>
      <w:r w:rsidRPr="00E66099">
        <w:rPr>
          <w:rFonts w:asciiTheme="minorHAnsi" w:hAnsiTheme="minorHAnsi" w:cstheme="minorHAnsi"/>
          <w:sz w:val="24"/>
          <w:szCs w:val="24"/>
        </w:rPr>
        <w:t xml:space="preserve">Their previous progress and attainment or </w:t>
      </w:r>
      <w:proofErr w:type="spellStart"/>
      <w:r w:rsidRPr="00E66099">
        <w:rPr>
          <w:rFonts w:asciiTheme="minorHAnsi" w:hAnsiTheme="minorHAnsi" w:cstheme="minorHAnsi"/>
          <w:sz w:val="24"/>
          <w:szCs w:val="24"/>
        </w:rPr>
        <w:t>behaviour</w:t>
      </w:r>
      <w:proofErr w:type="spellEnd"/>
      <w:r w:rsidRPr="00E66099">
        <w:rPr>
          <w:rFonts w:asciiTheme="minorHAnsi" w:hAnsiTheme="minorHAnsi" w:cstheme="minorHAnsi"/>
          <w:sz w:val="24"/>
          <w:szCs w:val="24"/>
        </w:rPr>
        <w:t xml:space="preserve"> </w:t>
      </w:r>
    </w:p>
    <w:p w14:paraId="350B5D99" w14:textId="77777777" w:rsidR="00FA1F10" w:rsidRPr="00E66099" w:rsidRDefault="00FA1F10" w:rsidP="00FA1F10">
      <w:pPr>
        <w:pStyle w:val="4Bulletedcopyblue"/>
        <w:numPr>
          <w:ilvl w:val="0"/>
          <w:numId w:val="10"/>
        </w:numPr>
        <w:rPr>
          <w:rFonts w:asciiTheme="minorHAnsi" w:hAnsiTheme="minorHAnsi" w:cstheme="minorHAnsi"/>
          <w:sz w:val="24"/>
          <w:szCs w:val="24"/>
        </w:rPr>
      </w:pPr>
      <w:r w:rsidRPr="00E66099">
        <w:rPr>
          <w:rFonts w:asciiTheme="minorHAnsi" w:hAnsiTheme="minorHAnsi" w:cstheme="minorHAnsi"/>
          <w:sz w:val="24"/>
          <w:szCs w:val="24"/>
        </w:rPr>
        <w:t xml:space="preserve">Other teachers’ assessments, where relevant </w:t>
      </w:r>
    </w:p>
    <w:p w14:paraId="10128BA1" w14:textId="77777777" w:rsidR="00FA1F10" w:rsidRPr="00E66099" w:rsidRDefault="00FA1F10" w:rsidP="00FA1F10">
      <w:pPr>
        <w:pStyle w:val="4Bulletedcopyblue"/>
        <w:numPr>
          <w:ilvl w:val="0"/>
          <w:numId w:val="10"/>
        </w:numPr>
        <w:rPr>
          <w:rFonts w:asciiTheme="minorHAnsi" w:hAnsiTheme="minorHAnsi" w:cstheme="minorHAnsi"/>
          <w:sz w:val="24"/>
          <w:szCs w:val="24"/>
        </w:rPr>
      </w:pPr>
      <w:r w:rsidRPr="00E66099">
        <w:rPr>
          <w:rFonts w:asciiTheme="minorHAnsi" w:hAnsiTheme="minorHAnsi" w:cstheme="minorHAnsi"/>
          <w:sz w:val="24"/>
          <w:szCs w:val="24"/>
        </w:rPr>
        <w:t>The individual’s development in comparison to their peers and national data</w:t>
      </w:r>
    </w:p>
    <w:p w14:paraId="3283592F" w14:textId="77777777" w:rsidR="00FA1F10" w:rsidRPr="00E66099" w:rsidRDefault="00FA1F10" w:rsidP="00FA1F10">
      <w:pPr>
        <w:pStyle w:val="4Bulletedcopyblue"/>
        <w:numPr>
          <w:ilvl w:val="0"/>
          <w:numId w:val="10"/>
        </w:numPr>
        <w:rPr>
          <w:rFonts w:asciiTheme="minorHAnsi" w:hAnsiTheme="minorHAnsi" w:cstheme="minorHAnsi"/>
          <w:sz w:val="24"/>
          <w:szCs w:val="24"/>
        </w:rPr>
      </w:pPr>
      <w:r w:rsidRPr="00E66099">
        <w:rPr>
          <w:rFonts w:asciiTheme="minorHAnsi" w:hAnsiTheme="minorHAnsi" w:cstheme="minorHAnsi"/>
          <w:sz w:val="24"/>
          <w:szCs w:val="24"/>
        </w:rPr>
        <w:t>The views and experience of parents</w:t>
      </w:r>
    </w:p>
    <w:p w14:paraId="740134AA" w14:textId="77777777" w:rsidR="00FA1F10" w:rsidRPr="00E66099" w:rsidRDefault="00FA1F10" w:rsidP="00FA1F10">
      <w:pPr>
        <w:pStyle w:val="4Bulletedcopyblue"/>
        <w:numPr>
          <w:ilvl w:val="0"/>
          <w:numId w:val="10"/>
        </w:numPr>
        <w:rPr>
          <w:rFonts w:asciiTheme="minorHAnsi" w:hAnsiTheme="minorHAnsi" w:cstheme="minorHAnsi"/>
          <w:sz w:val="24"/>
          <w:szCs w:val="24"/>
        </w:rPr>
      </w:pPr>
      <w:r w:rsidRPr="00E66099">
        <w:rPr>
          <w:rFonts w:asciiTheme="minorHAnsi" w:hAnsiTheme="minorHAnsi" w:cstheme="minorHAnsi"/>
          <w:sz w:val="24"/>
          <w:szCs w:val="24"/>
        </w:rPr>
        <w:t>The pupil’s own views</w:t>
      </w:r>
    </w:p>
    <w:p w14:paraId="6D4E60BB" w14:textId="77777777" w:rsidR="00FA1F10" w:rsidRPr="00E66099" w:rsidRDefault="00FA1F10" w:rsidP="00FA1F10">
      <w:pPr>
        <w:pStyle w:val="4Bulletedcopyblue"/>
        <w:numPr>
          <w:ilvl w:val="0"/>
          <w:numId w:val="10"/>
        </w:numPr>
        <w:rPr>
          <w:rFonts w:asciiTheme="minorHAnsi" w:hAnsiTheme="minorHAnsi" w:cstheme="minorHAnsi"/>
          <w:sz w:val="24"/>
          <w:szCs w:val="24"/>
        </w:rPr>
      </w:pPr>
      <w:r w:rsidRPr="00E66099">
        <w:rPr>
          <w:rFonts w:asciiTheme="minorHAnsi" w:hAnsiTheme="minorHAnsi" w:cstheme="minorHAnsi"/>
          <w:sz w:val="24"/>
          <w:szCs w:val="24"/>
        </w:rPr>
        <w:t xml:space="preserve">Advice from external support services, if relevant </w:t>
      </w:r>
    </w:p>
    <w:p w14:paraId="72E1D340" w14:textId="77777777" w:rsidR="00FA1F10" w:rsidRPr="00E66099" w:rsidRDefault="00FA1F10" w:rsidP="00FA1F10">
      <w:pPr>
        <w:pStyle w:val="4Bulletedcopyblue"/>
        <w:numPr>
          <w:ilvl w:val="0"/>
          <w:numId w:val="0"/>
        </w:numPr>
        <w:rPr>
          <w:rFonts w:asciiTheme="minorHAnsi" w:hAnsiTheme="minorHAnsi" w:cstheme="minorHAnsi"/>
          <w:sz w:val="24"/>
          <w:szCs w:val="24"/>
        </w:rPr>
      </w:pPr>
      <w:r w:rsidRPr="00E66099">
        <w:rPr>
          <w:rFonts w:asciiTheme="minorHAnsi" w:hAnsiTheme="minorHAnsi" w:cstheme="minorHAnsi"/>
          <w:sz w:val="24"/>
          <w:szCs w:val="24"/>
        </w:rPr>
        <w:t xml:space="preserve">The assessment will be reviewed regularly. </w:t>
      </w:r>
    </w:p>
    <w:p w14:paraId="5C723F0D" w14:textId="77777777"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 xml:space="preserve">All teachers and support staff who work with the pupil will be made aware of their needs, the outcomes sought, the support provided, and any teaching strategies or approaches that are required. We will regularly review the effectiveness of the support and interventions and their impact on the pupil’s progress. </w:t>
      </w:r>
    </w:p>
    <w:p w14:paraId="25E9B8DB" w14:textId="77777777" w:rsidR="00FA1F10" w:rsidRPr="00E66099" w:rsidRDefault="00FA1F10" w:rsidP="00FA1F10">
      <w:pPr>
        <w:pStyle w:val="Subhead2"/>
        <w:rPr>
          <w:rFonts w:asciiTheme="minorHAnsi" w:cstheme="minorHAnsi"/>
          <w:color w:val="auto"/>
        </w:rPr>
      </w:pPr>
      <w:r w:rsidRPr="00E66099">
        <w:rPr>
          <w:rFonts w:asciiTheme="minorHAnsi" w:cstheme="minorHAnsi"/>
          <w:color w:val="auto"/>
        </w:rPr>
        <w:t>Supporting pupils moving between phases and preparing for adulthood</w:t>
      </w:r>
    </w:p>
    <w:p w14:paraId="126568F3" w14:textId="62D23916"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 xml:space="preserve">We will share information with the school, the pupil is moving to. We will agree with parents and pupils which information will be shared as part of this. All of our Year 6 pupils with </w:t>
      </w:r>
      <w:r w:rsidR="002B6D6E">
        <w:rPr>
          <w:rFonts w:asciiTheme="minorHAnsi" w:hAnsiTheme="minorHAnsi" w:cstheme="minorHAnsi"/>
          <w:sz w:val="24"/>
        </w:rPr>
        <w:t>SEND</w:t>
      </w:r>
      <w:r w:rsidRPr="00E66099">
        <w:rPr>
          <w:rFonts w:asciiTheme="minorHAnsi" w:hAnsiTheme="minorHAnsi" w:cstheme="minorHAnsi"/>
          <w:sz w:val="24"/>
        </w:rPr>
        <w:t xml:space="preserve"> are provided with a thorough transition to High School. Opportunities are made for pupils and their parents to </w:t>
      </w:r>
      <w:r w:rsidR="006C7118" w:rsidRPr="00E66099">
        <w:rPr>
          <w:rFonts w:asciiTheme="minorHAnsi" w:hAnsiTheme="minorHAnsi" w:cstheme="minorHAnsi"/>
          <w:sz w:val="24"/>
        </w:rPr>
        <w:t>liaise with</w:t>
      </w:r>
      <w:r w:rsidRPr="00E66099">
        <w:rPr>
          <w:rFonts w:asciiTheme="minorHAnsi" w:hAnsiTheme="minorHAnsi" w:cstheme="minorHAnsi"/>
          <w:sz w:val="24"/>
        </w:rPr>
        <w:t xml:space="preserve"> key staff members from their new High School and for transition visits to take place.</w:t>
      </w:r>
    </w:p>
    <w:p w14:paraId="5777FF61" w14:textId="2C9F9605" w:rsidR="00FA1F10" w:rsidRPr="00E66099" w:rsidRDefault="00FA1F10" w:rsidP="00FA1F10">
      <w:pPr>
        <w:pStyle w:val="Subhead2"/>
        <w:rPr>
          <w:rFonts w:asciiTheme="minorHAnsi" w:cstheme="minorHAnsi"/>
          <w:color w:val="auto"/>
        </w:rPr>
      </w:pPr>
      <w:r w:rsidRPr="00E66099">
        <w:rPr>
          <w:rFonts w:asciiTheme="minorHAnsi" w:cstheme="minorHAnsi"/>
          <w:color w:val="auto"/>
        </w:rPr>
        <w:t xml:space="preserve">Our approach to teaching pupils with </w:t>
      </w:r>
      <w:r w:rsidR="002B6D6E">
        <w:rPr>
          <w:rFonts w:asciiTheme="minorHAnsi" w:cstheme="minorHAnsi"/>
          <w:color w:val="auto"/>
        </w:rPr>
        <w:t>SEND</w:t>
      </w:r>
    </w:p>
    <w:p w14:paraId="318D028F" w14:textId="77777777"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 xml:space="preserve">Teachers are responsible and accountable for the progress and development of all the pupils in their class. </w:t>
      </w:r>
    </w:p>
    <w:p w14:paraId="09A7E505" w14:textId="36A1132E"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 xml:space="preserve">High-quality teaching is our first step in responding to pupils who have </w:t>
      </w:r>
      <w:r w:rsidR="002B6D6E">
        <w:rPr>
          <w:rFonts w:asciiTheme="minorHAnsi" w:hAnsiTheme="minorHAnsi" w:cstheme="minorHAnsi"/>
          <w:sz w:val="24"/>
        </w:rPr>
        <w:t>SEND</w:t>
      </w:r>
      <w:r w:rsidRPr="00E66099">
        <w:rPr>
          <w:rFonts w:asciiTheme="minorHAnsi" w:hAnsiTheme="minorHAnsi" w:cstheme="minorHAnsi"/>
          <w:sz w:val="24"/>
        </w:rPr>
        <w:t xml:space="preserve">. This will be differentiated for individual pupils. </w:t>
      </w:r>
    </w:p>
    <w:p w14:paraId="0909A5B8" w14:textId="77777777"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 xml:space="preserve">We will also provide the following interventions: </w:t>
      </w:r>
    </w:p>
    <w:p w14:paraId="52274076" w14:textId="77777777" w:rsidR="00FA1F10" w:rsidRPr="00E66099" w:rsidRDefault="00FA1F10" w:rsidP="00FA1F10">
      <w:pPr>
        <w:numPr>
          <w:ilvl w:val="0"/>
          <w:numId w:val="11"/>
        </w:numPr>
        <w:rPr>
          <w:rFonts w:asciiTheme="minorHAnsi" w:hAnsiTheme="minorHAnsi" w:cstheme="minorHAnsi"/>
          <w:sz w:val="24"/>
        </w:rPr>
      </w:pPr>
      <w:r w:rsidRPr="00E66099">
        <w:rPr>
          <w:rFonts w:asciiTheme="minorHAnsi" w:hAnsiTheme="minorHAnsi" w:cstheme="minorHAnsi"/>
          <w:sz w:val="24"/>
        </w:rPr>
        <w:t xml:space="preserve">Targeted interventions for English and </w:t>
      </w:r>
      <w:proofErr w:type="spellStart"/>
      <w:r w:rsidRPr="00E66099">
        <w:rPr>
          <w:rFonts w:asciiTheme="minorHAnsi" w:hAnsiTheme="minorHAnsi" w:cstheme="minorHAnsi"/>
          <w:sz w:val="24"/>
        </w:rPr>
        <w:t>Maths</w:t>
      </w:r>
      <w:proofErr w:type="spellEnd"/>
      <w:r w:rsidRPr="00E66099">
        <w:rPr>
          <w:rFonts w:asciiTheme="minorHAnsi" w:hAnsiTheme="minorHAnsi" w:cstheme="minorHAnsi"/>
          <w:sz w:val="24"/>
        </w:rPr>
        <w:t>.</w:t>
      </w:r>
    </w:p>
    <w:p w14:paraId="46E0C6AF" w14:textId="77777777" w:rsidR="00FA1F10" w:rsidRPr="00E66099" w:rsidRDefault="00FA1F10" w:rsidP="00FA1F10">
      <w:pPr>
        <w:numPr>
          <w:ilvl w:val="0"/>
          <w:numId w:val="11"/>
        </w:numPr>
        <w:rPr>
          <w:rFonts w:asciiTheme="minorHAnsi" w:hAnsiTheme="minorHAnsi" w:cstheme="minorHAnsi"/>
          <w:sz w:val="24"/>
        </w:rPr>
      </w:pPr>
      <w:r w:rsidRPr="00E66099">
        <w:rPr>
          <w:rFonts w:asciiTheme="minorHAnsi" w:hAnsiTheme="minorHAnsi" w:cstheme="minorHAnsi"/>
          <w:sz w:val="24"/>
        </w:rPr>
        <w:t>SAFMEDS for memory.</w:t>
      </w:r>
    </w:p>
    <w:p w14:paraId="3832FCEB" w14:textId="77777777" w:rsidR="00FA1F10" w:rsidRPr="00E66099" w:rsidRDefault="00FA1F10" w:rsidP="00FA1F10">
      <w:pPr>
        <w:numPr>
          <w:ilvl w:val="0"/>
          <w:numId w:val="11"/>
        </w:numPr>
        <w:rPr>
          <w:rFonts w:asciiTheme="minorHAnsi" w:hAnsiTheme="minorHAnsi" w:cstheme="minorHAnsi"/>
          <w:sz w:val="24"/>
        </w:rPr>
      </w:pPr>
      <w:r w:rsidRPr="00E66099">
        <w:rPr>
          <w:rFonts w:asciiTheme="minorHAnsi" w:hAnsiTheme="minorHAnsi" w:cstheme="minorHAnsi"/>
          <w:sz w:val="24"/>
        </w:rPr>
        <w:t>Lexia</w:t>
      </w:r>
    </w:p>
    <w:p w14:paraId="171D98F1" w14:textId="77777777" w:rsidR="00FA1F10" w:rsidRPr="00E66099" w:rsidRDefault="00FA1F10" w:rsidP="00FA1F10">
      <w:pPr>
        <w:numPr>
          <w:ilvl w:val="0"/>
          <w:numId w:val="11"/>
        </w:numPr>
        <w:rPr>
          <w:rFonts w:asciiTheme="minorHAnsi" w:hAnsiTheme="minorHAnsi" w:cstheme="minorHAnsi"/>
          <w:sz w:val="24"/>
        </w:rPr>
      </w:pPr>
      <w:r w:rsidRPr="00E66099">
        <w:rPr>
          <w:rFonts w:asciiTheme="minorHAnsi" w:hAnsiTheme="minorHAnsi" w:cstheme="minorHAnsi"/>
          <w:sz w:val="24"/>
        </w:rPr>
        <w:t>Third Space Learning.</w:t>
      </w:r>
    </w:p>
    <w:p w14:paraId="658119A9" w14:textId="77777777" w:rsidR="00FA1F10" w:rsidRPr="00E66099" w:rsidRDefault="00FA1F10" w:rsidP="00FA1F10">
      <w:pPr>
        <w:numPr>
          <w:ilvl w:val="0"/>
          <w:numId w:val="11"/>
        </w:numPr>
        <w:rPr>
          <w:rFonts w:asciiTheme="minorHAnsi" w:hAnsiTheme="minorHAnsi" w:cstheme="minorHAnsi"/>
          <w:sz w:val="24"/>
        </w:rPr>
      </w:pPr>
      <w:r w:rsidRPr="00E66099">
        <w:rPr>
          <w:rFonts w:asciiTheme="minorHAnsi" w:hAnsiTheme="minorHAnsi" w:cstheme="minorHAnsi"/>
          <w:sz w:val="24"/>
        </w:rPr>
        <w:t xml:space="preserve">Number Stacks </w:t>
      </w:r>
      <w:proofErr w:type="spellStart"/>
      <w:r w:rsidRPr="00E66099">
        <w:rPr>
          <w:rFonts w:asciiTheme="minorHAnsi" w:hAnsiTheme="minorHAnsi" w:cstheme="minorHAnsi"/>
          <w:sz w:val="24"/>
        </w:rPr>
        <w:t>Maths</w:t>
      </w:r>
      <w:proofErr w:type="spellEnd"/>
      <w:r w:rsidRPr="00E66099">
        <w:rPr>
          <w:rFonts w:asciiTheme="minorHAnsi" w:hAnsiTheme="minorHAnsi" w:cstheme="minorHAnsi"/>
          <w:sz w:val="24"/>
        </w:rPr>
        <w:t xml:space="preserve"> intervention.</w:t>
      </w:r>
    </w:p>
    <w:p w14:paraId="24C24682" w14:textId="77777777" w:rsidR="00FA1F10" w:rsidRPr="00E66099" w:rsidRDefault="00FA1F10" w:rsidP="00FA1F10">
      <w:pPr>
        <w:numPr>
          <w:ilvl w:val="0"/>
          <w:numId w:val="11"/>
        </w:numPr>
        <w:rPr>
          <w:rFonts w:asciiTheme="minorHAnsi" w:hAnsiTheme="minorHAnsi" w:cstheme="minorHAnsi"/>
          <w:sz w:val="24"/>
        </w:rPr>
      </w:pPr>
      <w:r w:rsidRPr="00E66099">
        <w:rPr>
          <w:rFonts w:asciiTheme="minorHAnsi" w:hAnsiTheme="minorHAnsi" w:cstheme="minorHAnsi"/>
          <w:sz w:val="24"/>
        </w:rPr>
        <w:lastRenderedPageBreak/>
        <w:t>Rapid / Lucid</w:t>
      </w:r>
    </w:p>
    <w:p w14:paraId="4C17A219" w14:textId="77777777" w:rsidR="00FA1F10" w:rsidRPr="00E66099" w:rsidRDefault="00E94278" w:rsidP="00FA1F10">
      <w:pPr>
        <w:numPr>
          <w:ilvl w:val="0"/>
          <w:numId w:val="11"/>
        </w:numPr>
        <w:rPr>
          <w:rFonts w:asciiTheme="minorHAnsi" w:hAnsiTheme="minorHAnsi" w:cstheme="minorHAnsi"/>
          <w:sz w:val="24"/>
        </w:rPr>
      </w:pPr>
      <w:r w:rsidRPr="00E66099">
        <w:rPr>
          <w:rFonts w:asciiTheme="minorHAnsi" w:hAnsiTheme="minorHAnsi" w:cstheme="minorHAnsi"/>
          <w:sz w:val="24"/>
        </w:rPr>
        <w:t>R.W.I and Fast Track</w:t>
      </w:r>
      <w:r w:rsidR="00FA1F10" w:rsidRPr="00E66099">
        <w:rPr>
          <w:rFonts w:asciiTheme="minorHAnsi" w:hAnsiTheme="minorHAnsi" w:cstheme="minorHAnsi"/>
          <w:sz w:val="24"/>
        </w:rPr>
        <w:t>.</w:t>
      </w:r>
    </w:p>
    <w:p w14:paraId="41B26DC0" w14:textId="77777777" w:rsidR="00FA1F10" w:rsidRPr="00E66099" w:rsidRDefault="00FA1F10" w:rsidP="00FA1F10">
      <w:pPr>
        <w:pStyle w:val="Subhead2"/>
        <w:rPr>
          <w:rFonts w:asciiTheme="minorHAnsi" w:cstheme="minorHAnsi"/>
          <w:color w:val="auto"/>
        </w:rPr>
      </w:pPr>
      <w:r w:rsidRPr="00E66099">
        <w:rPr>
          <w:rFonts w:asciiTheme="minorHAnsi" w:cstheme="minorHAnsi"/>
          <w:color w:val="auto"/>
        </w:rPr>
        <w:t xml:space="preserve">Adaptations to the curriculum and learning </w:t>
      </w:r>
      <w:proofErr w:type="gramStart"/>
      <w:r w:rsidRPr="00E66099">
        <w:rPr>
          <w:rFonts w:asciiTheme="minorHAnsi" w:cstheme="minorHAnsi"/>
          <w:color w:val="auto"/>
        </w:rPr>
        <w:t>environment</w:t>
      </w:r>
      <w:proofErr w:type="gramEnd"/>
      <w:r w:rsidRPr="00E66099">
        <w:rPr>
          <w:rFonts w:asciiTheme="minorHAnsi" w:cstheme="minorHAnsi"/>
          <w:color w:val="auto"/>
        </w:rPr>
        <w:t xml:space="preserve"> </w:t>
      </w:r>
    </w:p>
    <w:p w14:paraId="75294254" w14:textId="77777777" w:rsidR="00FA1F10" w:rsidRPr="00E66099" w:rsidRDefault="00FA1F10" w:rsidP="00FA1F10">
      <w:pPr>
        <w:numPr>
          <w:ilvl w:val="0"/>
          <w:numId w:val="12"/>
        </w:numPr>
        <w:rPr>
          <w:rFonts w:asciiTheme="minorHAnsi" w:hAnsiTheme="minorHAnsi" w:cstheme="minorHAnsi"/>
          <w:sz w:val="24"/>
        </w:rPr>
      </w:pPr>
      <w:r w:rsidRPr="00E66099">
        <w:rPr>
          <w:rFonts w:asciiTheme="minorHAnsi" w:hAnsiTheme="minorHAnsi" w:cstheme="minorHAnsi"/>
          <w:sz w:val="24"/>
        </w:rPr>
        <w:t>We make the following adaptations to ensure all pupils’ needs are met:</w:t>
      </w:r>
    </w:p>
    <w:p w14:paraId="4AE279B7" w14:textId="77777777" w:rsidR="00FA1F10" w:rsidRPr="00E66099" w:rsidRDefault="00FA1F10" w:rsidP="00FA1F10">
      <w:pPr>
        <w:pStyle w:val="4Bulletedcopyblue"/>
        <w:numPr>
          <w:ilvl w:val="0"/>
          <w:numId w:val="12"/>
        </w:numPr>
        <w:rPr>
          <w:rFonts w:asciiTheme="minorHAnsi" w:hAnsiTheme="minorHAnsi" w:cstheme="minorHAnsi"/>
          <w:sz w:val="24"/>
          <w:szCs w:val="24"/>
        </w:rPr>
      </w:pPr>
      <w:r w:rsidRPr="00E66099">
        <w:rPr>
          <w:rFonts w:asciiTheme="minorHAnsi" w:hAnsiTheme="minorHAnsi" w:cstheme="minorHAnsi"/>
          <w:sz w:val="24"/>
          <w:szCs w:val="24"/>
        </w:rPr>
        <w:t xml:space="preserve">Differentiating our curriculum to ensure all pupils are able to access it, for example, by grouping, 1:1 work, teaching style, content of the lesson, etc. </w:t>
      </w:r>
    </w:p>
    <w:p w14:paraId="6D643C37" w14:textId="77777777" w:rsidR="00FA1F10" w:rsidRPr="00E66099" w:rsidRDefault="00FA1F10" w:rsidP="00FA1F10">
      <w:pPr>
        <w:pStyle w:val="4Bulletedcopyblue"/>
        <w:numPr>
          <w:ilvl w:val="0"/>
          <w:numId w:val="12"/>
        </w:numPr>
        <w:rPr>
          <w:rFonts w:asciiTheme="minorHAnsi" w:hAnsiTheme="minorHAnsi" w:cstheme="minorHAnsi"/>
          <w:sz w:val="24"/>
          <w:szCs w:val="24"/>
        </w:rPr>
      </w:pPr>
      <w:r w:rsidRPr="00E66099">
        <w:rPr>
          <w:rFonts w:asciiTheme="minorHAnsi" w:hAnsiTheme="minorHAnsi" w:cstheme="minorHAnsi"/>
          <w:sz w:val="24"/>
          <w:szCs w:val="24"/>
        </w:rPr>
        <w:t xml:space="preserve">Adapting our resources and staffing </w:t>
      </w:r>
    </w:p>
    <w:p w14:paraId="396708E9" w14:textId="77777777" w:rsidR="00FA1F10" w:rsidRPr="00E66099" w:rsidRDefault="00FA1F10" w:rsidP="00FA1F10">
      <w:pPr>
        <w:pStyle w:val="4Bulletedcopyblue"/>
        <w:numPr>
          <w:ilvl w:val="0"/>
          <w:numId w:val="12"/>
        </w:numPr>
        <w:rPr>
          <w:rFonts w:asciiTheme="minorHAnsi" w:hAnsiTheme="minorHAnsi" w:cstheme="minorHAnsi"/>
          <w:sz w:val="24"/>
          <w:szCs w:val="24"/>
        </w:rPr>
      </w:pPr>
      <w:r w:rsidRPr="00E66099">
        <w:rPr>
          <w:rFonts w:asciiTheme="minorHAnsi" w:hAnsiTheme="minorHAnsi" w:cstheme="minorHAnsi"/>
          <w:sz w:val="24"/>
          <w:szCs w:val="24"/>
        </w:rPr>
        <w:t xml:space="preserve">Using recommended aids, such as laptops, </w:t>
      </w:r>
      <w:proofErr w:type="spellStart"/>
      <w:r w:rsidRPr="00E66099">
        <w:rPr>
          <w:rFonts w:asciiTheme="minorHAnsi" w:hAnsiTheme="minorHAnsi" w:cstheme="minorHAnsi"/>
          <w:sz w:val="24"/>
          <w:szCs w:val="24"/>
        </w:rPr>
        <w:t>coloured</w:t>
      </w:r>
      <w:proofErr w:type="spellEnd"/>
      <w:r w:rsidRPr="00E66099">
        <w:rPr>
          <w:rFonts w:asciiTheme="minorHAnsi" w:hAnsiTheme="minorHAnsi" w:cstheme="minorHAnsi"/>
          <w:sz w:val="24"/>
          <w:szCs w:val="24"/>
        </w:rPr>
        <w:t xml:space="preserve"> overlays, visual timetables, larger font, etc. </w:t>
      </w:r>
    </w:p>
    <w:p w14:paraId="40CDA118" w14:textId="77777777" w:rsidR="00FA1F10" w:rsidRPr="00E66099" w:rsidRDefault="00FA1F10" w:rsidP="00FA1F10">
      <w:pPr>
        <w:pStyle w:val="4Bulletedcopyblue"/>
        <w:numPr>
          <w:ilvl w:val="0"/>
          <w:numId w:val="12"/>
        </w:numPr>
        <w:rPr>
          <w:rFonts w:asciiTheme="minorHAnsi" w:hAnsiTheme="minorHAnsi" w:cstheme="minorHAnsi"/>
          <w:sz w:val="24"/>
          <w:szCs w:val="24"/>
        </w:rPr>
      </w:pPr>
      <w:r w:rsidRPr="00E66099">
        <w:rPr>
          <w:rFonts w:asciiTheme="minorHAnsi" w:hAnsiTheme="minorHAnsi" w:cstheme="minorHAnsi"/>
          <w:sz w:val="24"/>
          <w:szCs w:val="24"/>
        </w:rPr>
        <w:t xml:space="preserve">Differentiating our teaching, for example, giving longer processing times, pre-teaching of key vocabulary, reading instructions aloud, etc. </w:t>
      </w:r>
    </w:p>
    <w:p w14:paraId="2BA9F661" w14:textId="5CDE4566" w:rsidR="00FA1F10" w:rsidRPr="00E66099" w:rsidRDefault="00FA1F10" w:rsidP="00FA1F10">
      <w:pPr>
        <w:pStyle w:val="Subhead2"/>
        <w:rPr>
          <w:rFonts w:asciiTheme="minorHAnsi" w:cstheme="minorHAnsi"/>
          <w:color w:val="auto"/>
        </w:rPr>
      </w:pPr>
      <w:r w:rsidRPr="00E66099">
        <w:rPr>
          <w:rFonts w:asciiTheme="minorHAnsi" w:cstheme="minorHAnsi"/>
          <w:color w:val="auto"/>
        </w:rPr>
        <w:t xml:space="preserve">Evaluating the effectiveness of </w:t>
      </w:r>
      <w:r w:rsidR="002B6D6E">
        <w:rPr>
          <w:rFonts w:asciiTheme="minorHAnsi" w:cstheme="minorHAnsi"/>
          <w:color w:val="auto"/>
        </w:rPr>
        <w:t>SEND</w:t>
      </w:r>
      <w:r w:rsidRPr="00E66099">
        <w:rPr>
          <w:rFonts w:asciiTheme="minorHAnsi" w:cstheme="minorHAnsi"/>
          <w:color w:val="auto"/>
        </w:rPr>
        <w:t xml:space="preserve"> </w:t>
      </w:r>
      <w:proofErr w:type="gramStart"/>
      <w:r w:rsidRPr="00E66099">
        <w:rPr>
          <w:rFonts w:asciiTheme="minorHAnsi" w:cstheme="minorHAnsi"/>
          <w:color w:val="auto"/>
        </w:rPr>
        <w:t>provision</w:t>
      </w:r>
      <w:proofErr w:type="gramEnd"/>
      <w:r w:rsidRPr="00E66099">
        <w:rPr>
          <w:rFonts w:asciiTheme="minorHAnsi" w:cstheme="minorHAnsi"/>
          <w:color w:val="auto"/>
        </w:rPr>
        <w:t xml:space="preserve"> </w:t>
      </w:r>
    </w:p>
    <w:p w14:paraId="325DA6DB" w14:textId="22D4083E" w:rsidR="00FA1F10" w:rsidRPr="00E66099" w:rsidRDefault="00FA1F10" w:rsidP="006C7118">
      <w:pPr>
        <w:pStyle w:val="ListParagraph"/>
        <w:numPr>
          <w:ilvl w:val="0"/>
          <w:numId w:val="19"/>
        </w:numPr>
        <w:rPr>
          <w:rFonts w:asciiTheme="minorHAnsi" w:hAnsiTheme="minorHAnsi" w:cstheme="minorHAnsi"/>
          <w:sz w:val="24"/>
        </w:rPr>
      </w:pPr>
      <w:r w:rsidRPr="00E66099">
        <w:rPr>
          <w:rFonts w:asciiTheme="minorHAnsi" w:hAnsiTheme="minorHAnsi" w:cstheme="minorHAnsi"/>
          <w:sz w:val="24"/>
        </w:rPr>
        <w:t xml:space="preserve">We evaluate the effectiveness of provision for pupils with </w:t>
      </w:r>
      <w:r w:rsidR="002B6D6E">
        <w:rPr>
          <w:rFonts w:asciiTheme="minorHAnsi" w:hAnsiTheme="minorHAnsi" w:cstheme="minorHAnsi"/>
          <w:sz w:val="24"/>
        </w:rPr>
        <w:t>SEND</w:t>
      </w:r>
      <w:r w:rsidRPr="00E66099">
        <w:rPr>
          <w:rFonts w:asciiTheme="minorHAnsi" w:hAnsiTheme="minorHAnsi" w:cstheme="minorHAnsi"/>
          <w:sz w:val="24"/>
        </w:rPr>
        <w:t xml:space="preserve"> by:</w:t>
      </w:r>
    </w:p>
    <w:p w14:paraId="4DD6DB33" w14:textId="77777777" w:rsidR="00FA1F10" w:rsidRPr="00E66099" w:rsidRDefault="00FA1F10" w:rsidP="006C7118">
      <w:pPr>
        <w:pStyle w:val="4Bulletedcopyblue"/>
        <w:numPr>
          <w:ilvl w:val="0"/>
          <w:numId w:val="19"/>
        </w:numPr>
        <w:rPr>
          <w:rFonts w:asciiTheme="minorHAnsi" w:hAnsiTheme="minorHAnsi" w:cstheme="minorHAnsi"/>
          <w:sz w:val="24"/>
          <w:szCs w:val="24"/>
        </w:rPr>
      </w:pPr>
      <w:r w:rsidRPr="00E66099">
        <w:rPr>
          <w:rFonts w:asciiTheme="minorHAnsi" w:hAnsiTheme="minorHAnsi" w:cstheme="minorHAnsi"/>
          <w:sz w:val="24"/>
          <w:szCs w:val="24"/>
        </w:rPr>
        <w:t xml:space="preserve">Reviewing pupils’ individual progress towards their goals each term </w:t>
      </w:r>
    </w:p>
    <w:p w14:paraId="46A423D8" w14:textId="77777777" w:rsidR="00FA1F10" w:rsidRPr="00E66099" w:rsidRDefault="00FA1F10" w:rsidP="006C7118">
      <w:pPr>
        <w:pStyle w:val="4Bulletedcopyblue"/>
        <w:numPr>
          <w:ilvl w:val="0"/>
          <w:numId w:val="19"/>
        </w:numPr>
        <w:rPr>
          <w:rFonts w:asciiTheme="minorHAnsi" w:hAnsiTheme="minorHAnsi" w:cstheme="minorHAnsi"/>
          <w:sz w:val="24"/>
          <w:szCs w:val="24"/>
        </w:rPr>
      </w:pPr>
      <w:r w:rsidRPr="00E66099">
        <w:rPr>
          <w:rFonts w:asciiTheme="minorHAnsi" w:hAnsiTheme="minorHAnsi" w:cstheme="minorHAnsi"/>
          <w:sz w:val="24"/>
          <w:szCs w:val="24"/>
        </w:rPr>
        <w:t xml:space="preserve">Reviewing the impact of interventions after six weeks </w:t>
      </w:r>
    </w:p>
    <w:p w14:paraId="21FFFA06" w14:textId="77777777" w:rsidR="00FA1F10" w:rsidRPr="00E66099" w:rsidRDefault="00FA1F10" w:rsidP="006C7118">
      <w:pPr>
        <w:pStyle w:val="4Bulletedcopyblue"/>
        <w:numPr>
          <w:ilvl w:val="0"/>
          <w:numId w:val="19"/>
        </w:numPr>
        <w:rPr>
          <w:rFonts w:asciiTheme="minorHAnsi" w:hAnsiTheme="minorHAnsi" w:cstheme="minorHAnsi"/>
          <w:sz w:val="24"/>
          <w:szCs w:val="24"/>
        </w:rPr>
      </w:pPr>
      <w:r w:rsidRPr="00E66099">
        <w:rPr>
          <w:rFonts w:asciiTheme="minorHAnsi" w:hAnsiTheme="minorHAnsi" w:cstheme="minorHAnsi"/>
          <w:sz w:val="24"/>
          <w:szCs w:val="24"/>
        </w:rPr>
        <w:t>Using pupil questionnaires</w:t>
      </w:r>
    </w:p>
    <w:p w14:paraId="742788E0" w14:textId="10769BCC" w:rsidR="00FA1F10" w:rsidRPr="00E66099" w:rsidRDefault="00FA1F10" w:rsidP="006C7118">
      <w:pPr>
        <w:pStyle w:val="4Bulletedcopyblue"/>
        <w:numPr>
          <w:ilvl w:val="0"/>
          <w:numId w:val="19"/>
        </w:numPr>
        <w:rPr>
          <w:rFonts w:asciiTheme="minorHAnsi" w:hAnsiTheme="minorHAnsi" w:cstheme="minorHAnsi"/>
          <w:sz w:val="24"/>
          <w:szCs w:val="24"/>
        </w:rPr>
      </w:pPr>
      <w:r w:rsidRPr="00E66099">
        <w:rPr>
          <w:rFonts w:asciiTheme="minorHAnsi" w:hAnsiTheme="minorHAnsi" w:cstheme="minorHAnsi"/>
          <w:sz w:val="24"/>
          <w:szCs w:val="24"/>
        </w:rPr>
        <w:t xml:space="preserve">Monitoring by the </w:t>
      </w:r>
      <w:r w:rsidR="002B6D6E">
        <w:rPr>
          <w:rFonts w:asciiTheme="minorHAnsi" w:hAnsiTheme="minorHAnsi" w:cstheme="minorHAnsi"/>
          <w:sz w:val="24"/>
          <w:szCs w:val="24"/>
        </w:rPr>
        <w:t>SEND</w:t>
      </w:r>
      <w:r w:rsidRPr="00E66099">
        <w:rPr>
          <w:rFonts w:asciiTheme="minorHAnsi" w:hAnsiTheme="minorHAnsi" w:cstheme="minorHAnsi"/>
          <w:sz w:val="24"/>
          <w:szCs w:val="24"/>
        </w:rPr>
        <w:t xml:space="preserve">CO </w:t>
      </w:r>
    </w:p>
    <w:p w14:paraId="2BBAEB44" w14:textId="77777777" w:rsidR="00FA1F10" w:rsidRPr="00E66099" w:rsidRDefault="00FA1F10" w:rsidP="006C7118">
      <w:pPr>
        <w:pStyle w:val="4Bulletedcopyblue"/>
        <w:numPr>
          <w:ilvl w:val="0"/>
          <w:numId w:val="19"/>
        </w:numPr>
        <w:rPr>
          <w:rFonts w:asciiTheme="minorHAnsi" w:hAnsiTheme="minorHAnsi" w:cstheme="minorHAnsi"/>
          <w:sz w:val="24"/>
          <w:szCs w:val="24"/>
        </w:rPr>
      </w:pPr>
      <w:r w:rsidRPr="00E66099">
        <w:rPr>
          <w:rFonts w:asciiTheme="minorHAnsi" w:hAnsiTheme="minorHAnsi" w:cstheme="minorHAnsi"/>
          <w:sz w:val="24"/>
          <w:szCs w:val="24"/>
        </w:rPr>
        <w:t>Using provision maps to measure progress</w:t>
      </w:r>
    </w:p>
    <w:p w14:paraId="3CE06D24" w14:textId="77777777" w:rsidR="00FA1F10" w:rsidRPr="00E66099" w:rsidRDefault="00FA1F10" w:rsidP="006C7118">
      <w:pPr>
        <w:pStyle w:val="4Bulletedcopyblue"/>
        <w:numPr>
          <w:ilvl w:val="0"/>
          <w:numId w:val="19"/>
        </w:numPr>
        <w:rPr>
          <w:rFonts w:asciiTheme="minorHAnsi" w:hAnsiTheme="minorHAnsi" w:cstheme="minorHAnsi"/>
          <w:sz w:val="24"/>
          <w:szCs w:val="24"/>
        </w:rPr>
      </w:pPr>
      <w:r w:rsidRPr="00E66099">
        <w:rPr>
          <w:rFonts w:asciiTheme="minorHAnsi" w:hAnsiTheme="minorHAnsi" w:cstheme="minorHAnsi"/>
          <w:sz w:val="24"/>
          <w:szCs w:val="24"/>
        </w:rPr>
        <w:t>Holding annual reviews for pupils with EHC plans</w:t>
      </w:r>
    </w:p>
    <w:p w14:paraId="08C7C4F7" w14:textId="0C70BA34" w:rsidR="00FA1F10" w:rsidRPr="00E66099" w:rsidRDefault="00FA1F10" w:rsidP="00FA1F10">
      <w:pPr>
        <w:pStyle w:val="Subhead2"/>
        <w:rPr>
          <w:rFonts w:asciiTheme="minorHAnsi" w:cstheme="minorHAnsi"/>
          <w:color w:val="auto"/>
        </w:rPr>
      </w:pPr>
      <w:r w:rsidRPr="00E66099">
        <w:rPr>
          <w:rFonts w:asciiTheme="minorHAnsi" w:cstheme="minorHAnsi"/>
          <w:color w:val="auto"/>
        </w:rPr>
        <w:t xml:space="preserve">Enabling pupils with </w:t>
      </w:r>
      <w:r w:rsidR="002B6D6E">
        <w:rPr>
          <w:rFonts w:asciiTheme="minorHAnsi" w:cstheme="minorHAnsi"/>
          <w:color w:val="auto"/>
        </w:rPr>
        <w:t>SEND</w:t>
      </w:r>
      <w:r w:rsidRPr="00E66099">
        <w:rPr>
          <w:rFonts w:asciiTheme="minorHAnsi" w:cstheme="minorHAnsi"/>
          <w:color w:val="auto"/>
        </w:rPr>
        <w:t xml:space="preserve"> to engage in activities available to those in the school who do not have </w:t>
      </w:r>
      <w:proofErr w:type="gramStart"/>
      <w:r w:rsidR="002B6D6E">
        <w:rPr>
          <w:rFonts w:asciiTheme="minorHAnsi" w:cstheme="minorHAnsi"/>
          <w:color w:val="auto"/>
        </w:rPr>
        <w:t>SEND</w:t>
      </w:r>
      <w:proofErr w:type="gramEnd"/>
    </w:p>
    <w:p w14:paraId="72DBE4C2" w14:textId="77777777"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 xml:space="preserve">All of our extra-curricular activities and school visits are available to all our pupils, including our before-and after-school clubs. </w:t>
      </w:r>
    </w:p>
    <w:p w14:paraId="78E3ED0B" w14:textId="77777777"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 xml:space="preserve">All pupils are encouraged to go on our residential trips. </w:t>
      </w:r>
    </w:p>
    <w:p w14:paraId="5B09C7E4" w14:textId="77777777"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 xml:space="preserve">All pupils are encouraged to take part in sports day/school plays/special workshops.  </w:t>
      </w:r>
    </w:p>
    <w:p w14:paraId="21464A46" w14:textId="3E0F5A9A"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 xml:space="preserve">No pupil is ever excluded from taking part in these activities because of their </w:t>
      </w:r>
      <w:r w:rsidR="002B6D6E">
        <w:rPr>
          <w:rFonts w:asciiTheme="minorHAnsi" w:hAnsiTheme="minorHAnsi" w:cstheme="minorHAnsi"/>
          <w:sz w:val="24"/>
        </w:rPr>
        <w:t>SEND</w:t>
      </w:r>
      <w:r w:rsidRPr="00E66099">
        <w:rPr>
          <w:rFonts w:asciiTheme="minorHAnsi" w:hAnsiTheme="minorHAnsi" w:cstheme="minorHAnsi"/>
          <w:sz w:val="24"/>
        </w:rPr>
        <w:t xml:space="preserve"> or disability. </w:t>
      </w:r>
    </w:p>
    <w:p w14:paraId="209C2E1B" w14:textId="77777777"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Our school’s Accessibility Plan can be found on our School Website.</w:t>
      </w:r>
    </w:p>
    <w:p w14:paraId="22A19103" w14:textId="77777777" w:rsidR="00FA1F10" w:rsidRPr="00E66099" w:rsidRDefault="00FA1F10" w:rsidP="00FA1F10">
      <w:pPr>
        <w:pStyle w:val="Subhead2"/>
        <w:rPr>
          <w:rFonts w:asciiTheme="minorHAnsi" w:cstheme="minorHAnsi"/>
          <w:color w:val="auto"/>
        </w:rPr>
      </w:pPr>
      <w:r w:rsidRPr="00E66099">
        <w:rPr>
          <w:rFonts w:asciiTheme="minorHAnsi" w:cstheme="minorHAnsi"/>
          <w:color w:val="auto"/>
        </w:rPr>
        <w:t xml:space="preserve">Support for improving emotional and social </w:t>
      </w:r>
      <w:proofErr w:type="gramStart"/>
      <w:r w:rsidRPr="00E66099">
        <w:rPr>
          <w:rFonts w:asciiTheme="minorHAnsi" w:cstheme="minorHAnsi"/>
          <w:color w:val="auto"/>
        </w:rPr>
        <w:t>development</w:t>
      </w:r>
      <w:proofErr w:type="gramEnd"/>
    </w:p>
    <w:p w14:paraId="2B44D358" w14:textId="77777777"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We provide support for pupils to improve their emotional and social development in the following ways:</w:t>
      </w:r>
    </w:p>
    <w:p w14:paraId="0A6C93BD" w14:textId="77777777"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All pupils have access to Nurture.</w:t>
      </w:r>
    </w:p>
    <w:p w14:paraId="026C790E" w14:textId="0033A739" w:rsidR="00FA1F10" w:rsidRPr="00E66099" w:rsidRDefault="00FA1F10" w:rsidP="00FA1F10">
      <w:pPr>
        <w:pStyle w:val="4Bulletedcopyblue"/>
        <w:numPr>
          <w:ilvl w:val="0"/>
          <w:numId w:val="14"/>
        </w:numPr>
        <w:rPr>
          <w:rFonts w:asciiTheme="minorHAnsi" w:hAnsiTheme="minorHAnsi" w:cstheme="minorHAnsi"/>
          <w:sz w:val="24"/>
          <w:szCs w:val="24"/>
        </w:rPr>
      </w:pPr>
      <w:r w:rsidRPr="00E66099">
        <w:rPr>
          <w:rFonts w:asciiTheme="minorHAnsi" w:hAnsiTheme="minorHAnsi" w:cstheme="minorHAnsi"/>
          <w:sz w:val="24"/>
          <w:szCs w:val="24"/>
        </w:rPr>
        <w:t xml:space="preserve">Pupils with </w:t>
      </w:r>
      <w:r w:rsidR="002B6D6E">
        <w:rPr>
          <w:rFonts w:asciiTheme="minorHAnsi" w:hAnsiTheme="minorHAnsi" w:cstheme="minorHAnsi"/>
          <w:sz w:val="24"/>
          <w:szCs w:val="24"/>
        </w:rPr>
        <w:t>SEND</w:t>
      </w:r>
      <w:r w:rsidRPr="00E66099">
        <w:rPr>
          <w:rFonts w:asciiTheme="minorHAnsi" w:hAnsiTheme="minorHAnsi" w:cstheme="minorHAnsi"/>
          <w:sz w:val="24"/>
          <w:szCs w:val="24"/>
        </w:rPr>
        <w:t xml:space="preserve"> are encouraged to be part of School Clubs.</w:t>
      </w:r>
    </w:p>
    <w:p w14:paraId="166CB4D4" w14:textId="7E0EF3C7" w:rsidR="00FA1F10" w:rsidRPr="00E66099" w:rsidRDefault="00FA1F10" w:rsidP="00FA1F10">
      <w:pPr>
        <w:pStyle w:val="4Bulletedcopyblue"/>
        <w:numPr>
          <w:ilvl w:val="0"/>
          <w:numId w:val="14"/>
        </w:numPr>
        <w:rPr>
          <w:rFonts w:asciiTheme="minorHAnsi" w:hAnsiTheme="minorHAnsi" w:cstheme="minorHAnsi"/>
          <w:sz w:val="24"/>
          <w:szCs w:val="24"/>
        </w:rPr>
      </w:pPr>
      <w:r w:rsidRPr="00E66099">
        <w:rPr>
          <w:rFonts w:asciiTheme="minorHAnsi" w:hAnsiTheme="minorHAnsi" w:cstheme="minorHAnsi"/>
          <w:sz w:val="24"/>
          <w:szCs w:val="24"/>
        </w:rPr>
        <w:lastRenderedPageBreak/>
        <w:t xml:space="preserve">Pupils with </w:t>
      </w:r>
      <w:r w:rsidR="002B6D6E">
        <w:rPr>
          <w:rFonts w:asciiTheme="minorHAnsi" w:hAnsiTheme="minorHAnsi" w:cstheme="minorHAnsi"/>
          <w:sz w:val="24"/>
          <w:szCs w:val="24"/>
        </w:rPr>
        <w:t>SEND</w:t>
      </w:r>
      <w:r w:rsidRPr="00E66099">
        <w:rPr>
          <w:rFonts w:asciiTheme="minorHAnsi" w:hAnsiTheme="minorHAnsi" w:cstheme="minorHAnsi"/>
          <w:sz w:val="24"/>
          <w:szCs w:val="24"/>
        </w:rPr>
        <w:t xml:space="preserve"> also have access to Nurture Snack Clubs to promote building friendships, turn taking, identifying emotions and food sharing.</w:t>
      </w:r>
    </w:p>
    <w:p w14:paraId="6361D8F8" w14:textId="77777777"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 xml:space="preserve">We have a </w:t>
      </w:r>
      <w:proofErr w:type="gramStart"/>
      <w:r w:rsidRPr="00E66099">
        <w:rPr>
          <w:rFonts w:asciiTheme="minorHAnsi" w:hAnsiTheme="minorHAnsi" w:cstheme="minorHAnsi"/>
          <w:sz w:val="24"/>
        </w:rPr>
        <w:t>zero tolerance</w:t>
      </w:r>
      <w:proofErr w:type="gramEnd"/>
      <w:r w:rsidRPr="00E66099">
        <w:rPr>
          <w:rFonts w:asciiTheme="minorHAnsi" w:hAnsiTheme="minorHAnsi" w:cstheme="minorHAnsi"/>
          <w:sz w:val="24"/>
        </w:rPr>
        <w:t xml:space="preserve"> approach to bullying.  </w:t>
      </w:r>
    </w:p>
    <w:p w14:paraId="3BCD9C87" w14:textId="77777777" w:rsidR="00FA1F10" w:rsidRPr="00E66099" w:rsidRDefault="00FA1F10" w:rsidP="00FA1F10">
      <w:pPr>
        <w:pStyle w:val="Subhead2"/>
        <w:rPr>
          <w:rFonts w:asciiTheme="minorHAnsi" w:cstheme="minorHAnsi"/>
          <w:color w:val="auto"/>
        </w:rPr>
      </w:pPr>
      <w:r w:rsidRPr="00E66099">
        <w:rPr>
          <w:rFonts w:asciiTheme="minorHAnsi" w:cstheme="minorHAnsi"/>
          <w:color w:val="auto"/>
        </w:rPr>
        <w:t xml:space="preserve">Working with other agencies </w:t>
      </w:r>
    </w:p>
    <w:p w14:paraId="59FAB93D" w14:textId="239F3EAA" w:rsidR="00FA1F10" w:rsidRPr="00E66099" w:rsidRDefault="006C7118" w:rsidP="00FA1F10">
      <w:pPr>
        <w:pStyle w:val="Caption1"/>
        <w:rPr>
          <w:rFonts w:asciiTheme="minorHAnsi" w:hAnsiTheme="minorHAnsi" w:cstheme="minorHAnsi"/>
          <w:i w:val="0"/>
          <w:iCs/>
          <w:color w:val="auto"/>
          <w:sz w:val="24"/>
        </w:rPr>
      </w:pPr>
      <w:r w:rsidRPr="00E66099">
        <w:rPr>
          <w:rFonts w:asciiTheme="minorHAnsi" w:hAnsiTheme="minorHAnsi" w:cstheme="minorHAnsi"/>
          <w:i w:val="0"/>
          <w:iCs/>
          <w:color w:val="auto"/>
          <w:sz w:val="24"/>
        </w:rPr>
        <w:t>We involve other agencies</w:t>
      </w:r>
      <w:r w:rsidR="00FA1F10" w:rsidRPr="00E66099">
        <w:rPr>
          <w:rFonts w:asciiTheme="minorHAnsi" w:hAnsiTheme="minorHAnsi" w:cstheme="minorHAnsi"/>
          <w:i w:val="0"/>
          <w:iCs/>
          <w:color w:val="auto"/>
          <w:sz w:val="24"/>
        </w:rPr>
        <w:t xml:space="preserve">, including health and social care bodies, local authority support services and voluntary sector </w:t>
      </w:r>
      <w:proofErr w:type="spellStart"/>
      <w:r w:rsidR="00FA1F10" w:rsidRPr="00E66099">
        <w:rPr>
          <w:rFonts w:asciiTheme="minorHAnsi" w:hAnsiTheme="minorHAnsi" w:cstheme="minorHAnsi"/>
          <w:i w:val="0"/>
          <w:iCs/>
          <w:color w:val="auto"/>
          <w:sz w:val="24"/>
        </w:rPr>
        <w:t>organisations</w:t>
      </w:r>
      <w:proofErr w:type="spellEnd"/>
      <w:r w:rsidR="00FA1F10" w:rsidRPr="00E66099">
        <w:rPr>
          <w:rFonts w:asciiTheme="minorHAnsi" w:hAnsiTheme="minorHAnsi" w:cstheme="minorHAnsi"/>
          <w:i w:val="0"/>
          <w:iCs/>
          <w:color w:val="auto"/>
          <w:sz w:val="24"/>
        </w:rPr>
        <w:t xml:space="preserve">, in meeting pupils' </w:t>
      </w:r>
      <w:r w:rsidR="002B6D6E">
        <w:rPr>
          <w:rFonts w:asciiTheme="minorHAnsi" w:hAnsiTheme="minorHAnsi" w:cstheme="minorHAnsi"/>
          <w:i w:val="0"/>
          <w:iCs/>
          <w:color w:val="auto"/>
          <w:sz w:val="24"/>
        </w:rPr>
        <w:t>SEND</w:t>
      </w:r>
      <w:r w:rsidR="00FA1F10" w:rsidRPr="00E66099">
        <w:rPr>
          <w:rFonts w:asciiTheme="minorHAnsi" w:hAnsiTheme="minorHAnsi" w:cstheme="minorHAnsi"/>
          <w:i w:val="0"/>
          <w:iCs/>
          <w:color w:val="auto"/>
          <w:sz w:val="24"/>
        </w:rPr>
        <w:t xml:space="preserve"> and supporting their families.</w:t>
      </w:r>
    </w:p>
    <w:p w14:paraId="02A13CF8" w14:textId="6F05243B" w:rsidR="00FA1F10" w:rsidRPr="00E66099" w:rsidRDefault="00FA1F10" w:rsidP="00FA1F10">
      <w:pPr>
        <w:pStyle w:val="Subhead2"/>
        <w:rPr>
          <w:rFonts w:asciiTheme="minorHAnsi" w:cstheme="minorHAnsi"/>
          <w:color w:val="auto"/>
        </w:rPr>
      </w:pPr>
      <w:r w:rsidRPr="00E66099">
        <w:rPr>
          <w:rFonts w:asciiTheme="minorHAnsi" w:cstheme="minorHAnsi"/>
          <w:color w:val="auto"/>
        </w:rPr>
        <w:t xml:space="preserve">Complaints about </w:t>
      </w:r>
      <w:r w:rsidR="002B6D6E">
        <w:rPr>
          <w:rFonts w:asciiTheme="minorHAnsi" w:cstheme="minorHAnsi"/>
          <w:color w:val="auto"/>
        </w:rPr>
        <w:t>SEND</w:t>
      </w:r>
      <w:r w:rsidRPr="00E66099">
        <w:rPr>
          <w:rFonts w:asciiTheme="minorHAnsi" w:cstheme="minorHAnsi"/>
          <w:color w:val="auto"/>
        </w:rPr>
        <w:t xml:space="preserve"> </w:t>
      </w:r>
      <w:proofErr w:type="gramStart"/>
      <w:r w:rsidRPr="00E66099">
        <w:rPr>
          <w:rFonts w:asciiTheme="minorHAnsi" w:cstheme="minorHAnsi"/>
          <w:color w:val="auto"/>
        </w:rPr>
        <w:t>provision</w:t>
      </w:r>
      <w:proofErr w:type="gramEnd"/>
    </w:p>
    <w:p w14:paraId="7EACA778" w14:textId="5380A124"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 xml:space="preserve">Complaints about </w:t>
      </w:r>
      <w:r w:rsidR="002B6D6E">
        <w:rPr>
          <w:rFonts w:asciiTheme="minorHAnsi" w:hAnsiTheme="minorHAnsi" w:cstheme="minorHAnsi"/>
          <w:sz w:val="24"/>
        </w:rPr>
        <w:t>SEND</w:t>
      </w:r>
      <w:r w:rsidRPr="00E66099">
        <w:rPr>
          <w:rFonts w:asciiTheme="minorHAnsi" w:hAnsiTheme="minorHAnsi" w:cstheme="minorHAnsi"/>
          <w:sz w:val="24"/>
        </w:rPr>
        <w:t xml:space="preserve"> provision in our school should be made to the </w:t>
      </w:r>
      <w:r w:rsidR="002B6D6E">
        <w:rPr>
          <w:rFonts w:asciiTheme="minorHAnsi" w:hAnsiTheme="minorHAnsi" w:cstheme="minorHAnsi"/>
          <w:sz w:val="24"/>
        </w:rPr>
        <w:t>SEND</w:t>
      </w:r>
      <w:r w:rsidRPr="00E66099">
        <w:rPr>
          <w:rFonts w:asciiTheme="minorHAnsi" w:hAnsiTheme="minorHAnsi" w:cstheme="minorHAnsi"/>
          <w:sz w:val="24"/>
        </w:rPr>
        <w:t xml:space="preserve">CO/ Head teacher in the first instance. They will then be referred to the school’s complaints policy. </w:t>
      </w:r>
    </w:p>
    <w:p w14:paraId="40A19B56" w14:textId="4FD3CA85"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 xml:space="preserve">The parents of pupils with disabilities have the right to make disability discrimination claims to the </w:t>
      </w:r>
      <w:proofErr w:type="gramStart"/>
      <w:r w:rsidRPr="00E66099">
        <w:rPr>
          <w:rFonts w:asciiTheme="minorHAnsi" w:hAnsiTheme="minorHAnsi" w:cstheme="minorHAnsi"/>
          <w:sz w:val="24"/>
        </w:rPr>
        <w:t>first-tier</w:t>
      </w:r>
      <w:proofErr w:type="gramEnd"/>
      <w:r w:rsidRPr="00E66099">
        <w:rPr>
          <w:rFonts w:asciiTheme="minorHAnsi" w:hAnsiTheme="minorHAnsi" w:cstheme="minorHAnsi"/>
          <w:sz w:val="24"/>
        </w:rPr>
        <w:t xml:space="preserve"> </w:t>
      </w:r>
      <w:r w:rsidR="002B6D6E">
        <w:rPr>
          <w:rFonts w:asciiTheme="minorHAnsi" w:hAnsiTheme="minorHAnsi" w:cstheme="minorHAnsi"/>
          <w:sz w:val="24"/>
        </w:rPr>
        <w:t>SEND</w:t>
      </w:r>
      <w:r w:rsidRPr="00E66099">
        <w:rPr>
          <w:rFonts w:asciiTheme="minorHAnsi" w:hAnsiTheme="minorHAnsi" w:cstheme="minorHAnsi"/>
          <w:sz w:val="24"/>
        </w:rPr>
        <w:t>D tribunal if they believe that our school has discriminated against their children. They can make a claim about alleged discrimination regarding:</w:t>
      </w:r>
    </w:p>
    <w:p w14:paraId="12D0FCA6" w14:textId="77777777" w:rsidR="00FA1F10" w:rsidRPr="00E66099" w:rsidRDefault="00FA1F10" w:rsidP="00FA1F10">
      <w:pPr>
        <w:pStyle w:val="4Bulletedcopyblue"/>
        <w:numPr>
          <w:ilvl w:val="0"/>
          <w:numId w:val="15"/>
        </w:numPr>
        <w:rPr>
          <w:rFonts w:asciiTheme="minorHAnsi" w:hAnsiTheme="minorHAnsi" w:cstheme="minorHAnsi"/>
          <w:sz w:val="24"/>
          <w:szCs w:val="24"/>
        </w:rPr>
      </w:pPr>
      <w:r w:rsidRPr="00E66099">
        <w:rPr>
          <w:rFonts w:asciiTheme="minorHAnsi" w:hAnsiTheme="minorHAnsi" w:cstheme="minorHAnsi"/>
          <w:sz w:val="24"/>
          <w:szCs w:val="24"/>
        </w:rPr>
        <w:t xml:space="preserve">Exclusions </w:t>
      </w:r>
    </w:p>
    <w:p w14:paraId="76792DF0" w14:textId="77777777" w:rsidR="00FA1F10" w:rsidRPr="00E66099" w:rsidRDefault="00FA1F10" w:rsidP="00FA1F10">
      <w:pPr>
        <w:pStyle w:val="4Bulletedcopyblue"/>
        <w:numPr>
          <w:ilvl w:val="0"/>
          <w:numId w:val="15"/>
        </w:numPr>
        <w:rPr>
          <w:rFonts w:asciiTheme="minorHAnsi" w:hAnsiTheme="minorHAnsi" w:cstheme="minorHAnsi"/>
          <w:sz w:val="24"/>
          <w:szCs w:val="24"/>
        </w:rPr>
      </w:pPr>
      <w:r w:rsidRPr="00E66099">
        <w:rPr>
          <w:rFonts w:asciiTheme="minorHAnsi" w:hAnsiTheme="minorHAnsi" w:cstheme="minorHAnsi"/>
          <w:sz w:val="24"/>
          <w:szCs w:val="24"/>
        </w:rPr>
        <w:t xml:space="preserve">Provision of education and associated services </w:t>
      </w:r>
    </w:p>
    <w:p w14:paraId="21E454E3" w14:textId="77777777" w:rsidR="00FA1F10" w:rsidRPr="00E66099" w:rsidRDefault="00FA1F10" w:rsidP="00FA1F10">
      <w:pPr>
        <w:pStyle w:val="4Bulletedcopyblue"/>
        <w:numPr>
          <w:ilvl w:val="0"/>
          <w:numId w:val="15"/>
        </w:numPr>
        <w:rPr>
          <w:rFonts w:asciiTheme="minorHAnsi" w:hAnsiTheme="minorHAnsi" w:cstheme="minorHAnsi"/>
          <w:sz w:val="24"/>
          <w:szCs w:val="24"/>
        </w:rPr>
      </w:pPr>
      <w:r w:rsidRPr="00E66099">
        <w:rPr>
          <w:rFonts w:asciiTheme="minorHAnsi" w:hAnsiTheme="minorHAnsi" w:cstheme="minorHAnsi"/>
          <w:sz w:val="24"/>
          <w:szCs w:val="24"/>
        </w:rPr>
        <w:t xml:space="preserve">Making reasonable adjustments, including the provision of auxiliary aids and services </w:t>
      </w:r>
    </w:p>
    <w:p w14:paraId="4F995651" w14:textId="1419C691" w:rsidR="00FA1F10" w:rsidRPr="00E66099" w:rsidRDefault="00FA1F10" w:rsidP="00FA1F10">
      <w:pPr>
        <w:pStyle w:val="Subhead2"/>
        <w:rPr>
          <w:rFonts w:asciiTheme="minorHAnsi" w:cstheme="minorHAnsi"/>
          <w:color w:val="auto"/>
        </w:rPr>
      </w:pPr>
      <w:r w:rsidRPr="00E66099">
        <w:rPr>
          <w:rFonts w:asciiTheme="minorHAnsi" w:cstheme="minorHAnsi"/>
          <w:color w:val="auto"/>
        </w:rPr>
        <w:t xml:space="preserve">Contact details of support services for parents of pupils with </w:t>
      </w:r>
      <w:r w:rsidR="002B6D6E">
        <w:rPr>
          <w:rFonts w:asciiTheme="minorHAnsi" w:cstheme="minorHAnsi"/>
          <w:color w:val="auto"/>
        </w:rPr>
        <w:t>SEND</w:t>
      </w:r>
    </w:p>
    <w:p w14:paraId="489130B3" w14:textId="1E2A80A2" w:rsidR="00FA1F10" w:rsidRPr="00E66099" w:rsidRDefault="00FA1F10" w:rsidP="00FA1F10">
      <w:pPr>
        <w:pStyle w:val="1bodycopy10pt"/>
        <w:rPr>
          <w:rFonts w:asciiTheme="minorHAnsi" w:cstheme="minorHAnsi"/>
          <w:sz w:val="24"/>
        </w:rPr>
      </w:pPr>
      <w:r w:rsidRPr="00E66099">
        <w:rPr>
          <w:rFonts w:asciiTheme="minorHAnsi" w:cstheme="minorHAnsi"/>
          <w:sz w:val="24"/>
        </w:rPr>
        <w:t xml:space="preserve">Parents are directed to Halton’s Local Offer for support services for pupils with </w:t>
      </w:r>
      <w:r w:rsidR="002B6D6E">
        <w:rPr>
          <w:rFonts w:asciiTheme="minorHAnsi" w:cstheme="minorHAnsi"/>
          <w:sz w:val="24"/>
        </w:rPr>
        <w:t>SEND</w:t>
      </w:r>
      <w:r w:rsidRPr="00E66099">
        <w:rPr>
          <w:rFonts w:asciiTheme="minorHAnsi" w:cstheme="minorHAnsi"/>
          <w:sz w:val="24"/>
        </w:rPr>
        <w:t>.</w:t>
      </w:r>
    </w:p>
    <w:p w14:paraId="0506239D" w14:textId="77777777" w:rsidR="00FA1F10" w:rsidRPr="00E66099" w:rsidRDefault="00FA1F10" w:rsidP="00FA1F10">
      <w:pPr>
        <w:pStyle w:val="Heading1"/>
        <w:rPr>
          <w:rFonts w:asciiTheme="minorHAnsi" w:hAnsiTheme="minorHAnsi" w:cstheme="minorHAnsi"/>
          <w:color w:val="auto"/>
          <w:sz w:val="24"/>
          <w:szCs w:val="24"/>
        </w:rPr>
      </w:pPr>
      <w:bookmarkStart w:id="5" w:name="_Toc55899053"/>
      <w:bookmarkStart w:id="6" w:name="_Toc492996808"/>
      <w:bookmarkStart w:id="7" w:name="_Toc362853010"/>
      <w:r w:rsidRPr="00E66099">
        <w:rPr>
          <w:rFonts w:asciiTheme="minorHAnsi" w:hAnsiTheme="minorHAnsi" w:cstheme="minorHAnsi"/>
          <w:color w:val="auto"/>
          <w:sz w:val="24"/>
          <w:szCs w:val="24"/>
        </w:rPr>
        <w:t>Monitoring arrangements</w:t>
      </w:r>
      <w:bookmarkEnd w:id="5"/>
      <w:bookmarkEnd w:id="6"/>
      <w:bookmarkEnd w:id="7"/>
    </w:p>
    <w:p w14:paraId="5790F6AE" w14:textId="06A4E19F"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 xml:space="preserve">This policy and information report will be reviewed by Anita Lawson </w:t>
      </w:r>
      <w:r w:rsidR="002B6D6E">
        <w:rPr>
          <w:rFonts w:asciiTheme="minorHAnsi" w:hAnsiTheme="minorHAnsi" w:cstheme="minorHAnsi"/>
          <w:sz w:val="24"/>
        </w:rPr>
        <w:t>SEND</w:t>
      </w:r>
      <w:r w:rsidRPr="00E66099">
        <w:rPr>
          <w:rFonts w:asciiTheme="minorHAnsi" w:hAnsiTheme="minorHAnsi" w:cstheme="minorHAnsi"/>
          <w:sz w:val="24"/>
        </w:rPr>
        <w:t xml:space="preserve">CO </w:t>
      </w:r>
      <w:r w:rsidRPr="00E66099">
        <w:rPr>
          <w:rFonts w:asciiTheme="minorHAnsi" w:hAnsiTheme="minorHAnsi" w:cstheme="minorHAnsi"/>
          <w:b/>
          <w:sz w:val="24"/>
        </w:rPr>
        <w:t>every year</w:t>
      </w:r>
      <w:r w:rsidRPr="00E66099">
        <w:rPr>
          <w:rFonts w:asciiTheme="minorHAnsi" w:hAnsiTheme="minorHAnsi" w:cstheme="minorHAnsi"/>
          <w:sz w:val="24"/>
        </w:rPr>
        <w:t xml:space="preserve">. It will also be updated if any changes to the information are made during the year. </w:t>
      </w:r>
    </w:p>
    <w:p w14:paraId="6F545756" w14:textId="77777777"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 xml:space="preserve">It will be approved by the governing board. </w:t>
      </w:r>
    </w:p>
    <w:p w14:paraId="11A76E30" w14:textId="77777777" w:rsidR="00FA1F10" w:rsidRPr="00E66099" w:rsidRDefault="00FA1F10" w:rsidP="00FA1F10">
      <w:pPr>
        <w:pStyle w:val="Heading1"/>
        <w:rPr>
          <w:rFonts w:asciiTheme="minorHAnsi" w:hAnsiTheme="minorHAnsi" w:cstheme="minorHAnsi"/>
          <w:color w:val="auto"/>
          <w:sz w:val="24"/>
          <w:szCs w:val="24"/>
        </w:rPr>
      </w:pPr>
      <w:bookmarkStart w:id="8" w:name="_Toc55899054"/>
      <w:bookmarkStart w:id="9" w:name="_Toc492996809"/>
      <w:bookmarkStart w:id="10" w:name="_Toc362853011"/>
      <w:r w:rsidRPr="00E66099">
        <w:rPr>
          <w:rFonts w:asciiTheme="minorHAnsi" w:hAnsiTheme="minorHAnsi" w:cstheme="minorHAnsi"/>
          <w:color w:val="auto"/>
          <w:sz w:val="24"/>
          <w:szCs w:val="24"/>
        </w:rPr>
        <w:t>Links with other policies and documents</w:t>
      </w:r>
      <w:bookmarkEnd w:id="8"/>
      <w:bookmarkEnd w:id="9"/>
      <w:bookmarkEnd w:id="10"/>
    </w:p>
    <w:p w14:paraId="5F3AE94C" w14:textId="77777777" w:rsidR="00FA1F10" w:rsidRPr="00E66099" w:rsidRDefault="00FA1F10" w:rsidP="00FA1F10">
      <w:pPr>
        <w:rPr>
          <w:rFonts w:asciiTheme="minorHAnsi" w:hAnsiTheme="minorHAnsi" w:cstheme="minorHAnsi"/>
          <w:sz w:val="24"/>
        </w:rPr>
      </w:pPr>
      <w:r w:rsidRPr="00E66099">
        <w:rPr>
          <w:rFonts w:asciiTheme="minorHAnsi" w:hAnsiTheme="minorHAnsi" w:cstheme="minorHAnsi"/>
          <w:sz w:val="24"/>
        </w:rPr>
        <w:t>This policy links to our policies on:</w:t>
      </w:r>
    </w:p>
    <w:p w14:paraId="7214FBD9" w14:textId="77777777" w:rsidR="00FA1F10" w:rsidRPr="00E66099" w:rsidRDefault="00FA1F10" w:rsidP="006C7118">
      <w:pPr>
        <w:pStyle w:val="4Bulletedcopyblue"/>
        <w:numPr>
          <w:ilvl w:val="0"/>
          <w:numId w:val="0"/>
        </w:numPr>
        <w:ind w:left="530"/>
        <w:rPr>
          <w:rFonts w:asciiTheme="minorHAnsi" w:hAnsiTheme="minorHAnsi" w:cstheme="minorHAnsi"/>
          <w:sz w:val="24"/>
          <w:szCs w:val="24"/>
        </w:rPr>
      </w:pPr>
      <w:r w:rsidRPr="00E66099">
        <w:rPr>
          <w:rFonts w:asciiTheme="minorHAnsi" w:hAnsiTheme="minorHAnsi" w:cstheme="minorHAnsi"/>
          <w:sz w:val="24"/>
          <w:szCs w:val="24"/>
        </w:rPr>
        <w:t xml:space="preserve">Accessibility plan </w:t>
      </w:r>
    </w:p>
    <w:p w14:paraId="2A0E9B9C" w14:textId="77777777" w:rsidR="00FA1F10" w:rsidRPr="00E66099" w:rsidRDefault="00FA1F10" w:rsidP="006C7118">
      <w:pPr>
        <w:pStyle w:val="4Bulletedcopyblue"/>
        <w:numPr>
          <w:ilvl w:val="0"/>
          <w:numId w:val="0"/>
        </w:numPr>
        <w:ind w:left="530"/>
        <w:rPr>
          <w:rFonts w:asciiTheme="minorHAnsi" w:hAnsiTheme="minorHAnsi" w:cstheme="minorHAnsi"/>
          <w:sz w:val="24"/>
          <w:szCs w:val="24"/>
        </w:rPr>
      </w:pPr>
      <w:proofErr w:type="spellStart"/>
      <w:r w:rsidRPr="00E66099">
        <w:rPr>
          <w:rFonts w:asciiTheme="minorHAnsi" w:hAnsiTheme="minorHAnsi" w:cstheme="minorHAnsi"/>
          <w:sz w:val="24"/>
          <w:szCs w:val="24"/>
        </w:rPr>
        <w:t>Behaviour</w:t>
      </w:r>
      <w:proofErr w:type="spellEnd"/>
      <w:r w:rsidRPr="00E66099">
        <w:rPr>
          <w:rFonts w:asciiTheme="minorHAnsi" w:hAnsiTheme="minorHAnsi" w:cstheme="minorHAnsi"/>
          <w:sz w:val="24"/>
          <w:szCs w:val="24"/>
        </w:rPr>
        <w:t xml:space="preserve"> </w:t>
      </w:r>
    </w:p>
    <w:p w14:paraId="0D74792E" w14:textId="77777777" w:rsidR="00FA1F10" w:rsidRPr="00E66099" w:rsidRDefault="00FA1F10" w:rsidP="006C7118">
      <w:pPr>
        <w:pStyle w:val="4Bulletedcopyblue"/>
        <w:numPr>
          <w:ilvl w:val="0"/>
          <w:numId w:val="0"/>
        </w:numPr>
        <w:ind w:left="530"/>
        <w:rPr>
          <w:rFonts w:asciiTheme="minorHAnsi" w:hAnsiTheme="minorHAnsi" w:cstheme="minorHAnsi"/>
          <w:sz w:val="24"/>
          <w:szCs w:val="24"/>
        </w:rPr>
      </w:pPr>
      <w:r w:rsidRPr="00E66099">
        <w:rPr>
          <w:rFonts w:asciiTheme="minorHAnsi" w:hAnsiTheme="minorHAnsi" w:cstheme="minorHAnsi"/>
          <w:sz w:val="24"/>
          <w:szCs w:val="24"/>
        </w:rPr>
        <w:t xml:space="preserve">Equality information and objectives </w:t>
      </w:r>
    </w:p>
    <w:p w14:paraId="48599474" w14:textId="77777777" w:rsidR="00FA1F10" w:rsidRPr="00E66099" w:rsidRDefault="00FA1F10" w:rsidP="006C7118">
      <w:pPr>
        <w:pStyle w:val="4Bulletedcopyblue"/>
        <w:numPr>
          <w:ilvl w:val="0"/>
          <w:numId w:val="0"/>
        </w:numPr>
        <w:ind w:left="530"/>
        <w:rPr>
          <w:rFonts w:asciiTheme="minorHAnsi" w:hAnsiTheme="minorHAnsi" w:cstheme="minorHAnsi"/>
          <w:sz w:val="24"/>
          <w:szCs w:val="24"/>
        </w:rPr>
      </w:pPr>
      <w:r w:rsidRPr="00E66099">
        <w:rPr>
          <w:rFonts w:asciiTheme="minorHAnsi" w:hAnsiTheme="minorHAnsi" w:cstheme="minorHAnsi"/>
          <w:sz w:val="24"/>
          <w:szCs w:val="24"/>
        </w:rPr>
        <w:t xml:space="preserve">Supporting pupils with medical conditions </w:t>
      </w:r>
    </w:p>
    <w:p w14:paraId="2FA10F91" w14:textId="77777777" w:rsidR="00FA1F10" w:rsidRPr="00E66099" w:rsidRDefault="00FA1F10" w:rsidP="006C7118">
      <w:pPr>
        <w:pStyle w:val="4Bulletedcopyblue"/>
        <w:numPr>
          <w:ilvl w:val="0"/>
          <w:numId w:val="0"/>
        </w:numPr>
        <w:ind w:left="530"/>
        <w:rPr>
          <w:rFonts w:asciiTheme="minorHAnsi" w:hAnsiTheme="minorHAnsi" w:cstheme="minorHAnsi"/>
          <w:sz w:val="24"/>
          <w:szCs w:val="24"/>
        </w:rPr>
      </w:pPr>
      <w:r w:rsidRPr="00E66099">
        <w:rPr>
          <w:rFonts w:asciiTheme="minorHAnsi" w:hAnsiTheme="minorHAnsi" w:cstheme="minorHAnsi"/>
          <w:sz w:val="24"/>
          <w:szCs w:val="24"/>
        </w:rPr>
        <w:t>Intimate Care Policy.</w:t>
      </w:r>
    </w:p>
    <w:p w14:paraId="50DEF6F4" w14:textId="77777777" w:rsidR="001B241A" w:rsidRPr="00BB5BA3" w:rsidRDefault="001B241A">
      <w:pPr>
        <w:rPr>
          <w:sz w:val="24"/>
        </w:rPr>
      </w:pPr>
    </w:p>
    <w:sectPr w:rsidR="001B241A" w:rsidRPr="00BB5B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547E" w14:textId="77777777" w:rsidR="00A938F3" w:rsidRDefault="00A938F3" w:rsidP="00BB5BA3">
      <w:pPr>
        <w:spacing w:after="0"/>
      </w:pPr>
      <w:r>
        <w:separator/>
      </w:r>
    </w:p>
  </w:endnote>
  <w:endnote w:type="continuationSeparator" w:id="0">
    <w:p w14:paraId="326375A5" w14:textId="77777777" w:rsidR="00A938F3" w:rsidRDefault="00A938F3" w:rsidP="00BB5B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5A0FE" w14:textId="77777777" w:rsidR="00A938F3" w:rsidRDefault="00A938F3" w:rsidP="00BB5BA3">
      <w:pPr>
        <w:spacing w:after="0"/>
      </w:pPr>
      <w:r>
        <w:separator/>
      </w:r>
    </w:p>
  </w:footnote>
  <w:footnote w:type="continuationSeparator" w:id="0">
    <w:p w14:paraId="0CA68BE5" w14:textId="77777777" w:rsidR="00A938F3" w:rsidRDefault="00A938F3" w:rsidP="00BB5B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clip_image001"/>
      </v:shape>
    </w:pict>
  </w:numPicBullet>
  <w:abstractNum w:abstractNumId="0" w15:restartNumberingAfterBreak="0">
    <w:nsid w:val="02F04D95"/>
    <w:multiLevelType w:val="hybridMultilevel"/>
    <w:tmpl w:val="11A41F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3160B90"/>
    <w:multiLevelType w:val="hybridMultilevel"/>
    <w:tmpl w:val="ADF08244"/>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2" w15:restartNumberingAfterBreak="0">
    <w:nsid w:val="05757E5B"/>
    <w:multiLevelType w:val="hybridMultilevel"/>
    <w:tmpl w:val="5D04F34E"/>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3" w15:restartNumberingAfterBreak="0">
    <w:nsid w:val="169D46F6"/>
    <w:multiLevelType w:val="hybridMultilevel"/>
    <w:tmpl w:val="414664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EC114CD"/>
    <w:multiLevelType w:val="hybridMultilevel"/>
    <w:tmpl w:val="85D0F4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FE93AFD"/>
    <w:multiLevelType w:val="hybridMultilevel"/>
    <w:tmpl w:val="7B26E2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2651AC1"/>
    <w:multiLevelType w:val="hybridMultilevel"/>
    <w:tmpl w:val="4A0E73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48E5DDB"/>
    <w:multiLevelType w:val="hybridMultilevel"/>
    <w:tmpl w:val="EFC636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91E7DE1"/>
    <w:multiLevelType w:val="hybridMultilevel"/>
    <w:tmpl w:val="DF30C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0D0283A"/>
    <w:multiLevelType w:val="hybridMultilevel"/>
    <w:tmpl w:val="C070F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BEF44EA"/>
    <w:multiLevelType w:val="hybridMultilevel"/>
    <w:tmpl w:val="EB72F9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4EC807E0"/>
    <w:multiLevelType w:val="hybridMultilevel"/>
    <w:tmpl w:val="8A78AA5C"/>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12" w15:restartNumberingAfterBreak="0">
    <w:nsid w:val="502E33A1"/>
    <w:multiLevelType w:val="hybridMultilevel"/>
    <w:tmpl w:val="C91E2C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663B2C67"/>
    <w:multiLevelType w:val="hybridMultilevel"/>
    <w:tmpl w:val="59C8A1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69B3501B"/>
    <w:multiLevelType w:val="hybridMultilevel"/>
    <w:tmpl w:val="AA0AD0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743035B2"/>
    <w:multiLevelType w:val="hybridMultilevel"/>
    <w:tmpl w:val="61F0B4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7C3436B1"/>
    <w:multiLevelType w:val="hybridMultilevel"/>
    <w:tmpl w:val="B85651F8"/>
    <w:lvl w:ilvl="0" w:tplc="4FDC43C4">
      <w:start w:val="1"/>
      <w:numFmt w:val="bullet"/>
      <w:pStyle w:val="4Bulletedcopyblue"/>
      <w:lvlText w:val=""/>
      <w:lvlPicBulletId w:val="0"/>
      <w:lvlJc w:val="left"/>
      <w:pPr>
        <w:ind w:left="17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7" w15:restartNumberingAfterBreak="0">
    <w:nsid w:val="7F8F6A0D"/>
    <w:multiLevelType w:val="hybridMultilevel"/>
    <w:tmpl w:val="8CAE9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19748294">
    <w:abstractNumId w:val="16"/>
  </w:num>
  <w:num w:numId="2" w16cid:durableId="1808662928">
    <w:abstractNumId w:val="0"/>
  </w:num>
  <w:num w:numId="3" w16cid:durableId="1989357466">
    <w:abstractNumId w:val="1"/>
  </w:num>
  <w:num w:numId="4" w16cid:durableId="918369618">
    <w:abstractNumId w:val="11"/>
  </w:num>
  <w:num w:numId="5" w16cid:durableId="1540969059">
    <w:abstractNumId w:val="12"/>
  </w:num>
  <w:num w:numId="6" w16cid:durableId="904683704">
    <w:abstractNumId w:val="6"/>
  </w:num>
  <w:num w:numId="7" w16cid:durableId="653949668">
    <w:abstractNumId w:val="10"/>
  </w:num>
  <w:num w:numId="8" w16cid:durableId="1949582616">
    <w:abstractNumId w:val="4"/>
  </w:num>
  <w:num w:numId="9" w16cid:durableId="666906898">
    <w:abstractNumId w:val="3"/>
  </w:num>
  <w:num w:numId="10" w16cid:durableId="566959019">
    <w:abstractNumId w:val="13"/>
  </w:num>
  <w:num w:numId="11" w16cid:durableId="1910261103">
    <w:abstractNumId w:val="7"/>
  </w:num>
  <w:num w:numId="12" w16cid:durableId="719548525">
    <w:abstractNumId w:val="5"/>
  </w:num>
  <w:num w:numId="13" w16cid:durableId="838883822">
    <w:abstractNumId w:val="8"/>
  </w:num>
  <w:num w:numId="14" w16cid:durableId="288822420">
    <w:abstractNumId w:val="14"/>
  </w:num>
  <w:num w:numId="15" w16cid:durableId="535847322">
    <w:abstractNumId w:val="15"/>
  </w:num>
  <w:num w:numId="16" w16cid:durableId="883757547">
    <w:abstractNumId w:val="2"/>
  </w:num>
  <w:num w:numId="17" w16cid:durableId="1860505558">
    <w:abstractNumId w:val="0"/>
  </w:num>
  <w:num w:numId="18" w16cid:durableId="117991383">
    <w:abstractNumId w:val="9"/>
  </w:num>
  <w:num w:numId="19" w16cid:durableId="20005711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F10"/>
    <w:rsid w:val="001B241A"/>
    <w:rsid w:val="002B6D6E"/>
    <w:rsid w:val="006C7118"/>
    <w:rsid w:val="007C52A6"/>
    <w:rsid w:val="008C1AF1"/>
    <w:rsid w:val="00A938F3"/>
    <w:rsid w:val="00BB5BA3"/>
    <w:rsid w:val="00C35923"/>
    <w:rsid w:val="00C752AD"/>
    <w:rsid w:val="00E66099"/>
    <w:rsid w:val="00E94278"/>
    <w:rsid w:val="00FA1F10"/>
    <w:rsid w:val="00FF3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C50F44"/>
  <w15:chartTrackingRefBased/>
  <w15:docId w15:val="{E1F058EE-602A-4904-8E3C-FD7AB7F9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F10"/>
    <w:pPr>
      <w:spacing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uiPriority w:val="8"/>
    <w:qFormat/>
    <w:rsid w:val="00FA1F10"/>
    <w:pPr>
      <w:spacing w:before="120"/>
      <w:outlineLvl w:val="0"/>
    </w:pPr>
    <w:rPr>
      <w:rFonts w:eastAsia="Calibri" w:cs="Arial"/>
      <w:b/>
      <w:color w:val="FF1F64"/>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FA1F10"/>
    <w:rPr>
      <w:rFonts w:ascii="Arial" w:eastAsia="Calibri" w:hAnsi="Arial" w:cs="Arial"/>
      <w:b/>
      <w:color w:val="FF1F64"/>
      <w:sz w:val="28"/>
      <w:szCs w:val="36"/>
    </w:rPr>
  </w:style>
  <w:style w:type="character" w:styleId="Hyperlink">
    <w:name w:val="Hyperlink"/>
    <w:uiPriority w:val="99"/>
    <w:semiHidden/>
    <w:unhideWhenUsed/>
    <w:qFormat/>
    <w:rsid w:val="00FA1F10"/>
    <w:rPr>
      <w:color w:val="0072CC"/>
      <w:u w:val="single"/>
    </w:rPr>
  </w:style>
  <w:style w:type="character" w:customStyle="1" w:styleId="1bodycopy10ptChar">
    <w:name w:val="1 body copy 10pt Char"/>
    <w:link w:val="1bodycopy10pt"/>
    <w:locked/>
    <w:rsid w:val="00FA1F10"/>
    <w:rPr>
      <w:rFonts w:ascii="MS Mincho" w:eastAsia="MS Mincho"/>
      <w:szCs w:val="24"/>
      <w:lang w:val="en-US"/>
    </w:rPr>
  </w:style>
  <w:style w:type="paragraph" w:customStyle="1" w:styleId="1bodycopy10pt">
    <w:name w:val="1 body copy 10pt"/>
    <w:basedOn w:val="Normal"/>
    <w:link w:val="1bodycopy10ptChar"/>
    <w:qFormat/>
    <w:rsid w:val="00FA1F10"/>
    <w:rPr>
      <w:rFonts w:ascii="MS Mincho" w:hAnsiTheme="minorHAnsi" w:cstheme="minorBidi"/>
      <w:sz w:val="22"/>
    </w:rPr>
  </w:style>
  <w:style w:type="paragraph" w:customStyle="1" w:styleId="4Bulletedcopyblue">
    <w:name w:val="4 Bulleted copy blue"/>
    <w:basedOn w:val="Normal"/>
    <w:qFormat/>
    <w:rsid w:val="00FA1F10"/>
    <w:pPr>
      <w:numPr>
        <w:numId w:val="1"/>
      </w:numPr>
      <w:ind w:left="340"/>
    </w:pPr>
    <w:rPr>
      <w:rFonts w:cs="Arial"/>
      <w:szCs w:val="20"/>
    </w:rPr>
  </w:style>
  <w:style w:type="paragraph" w:customStyle="1" w:styleId="3Policytitle">
    <w:name w:val="3 Policy title"/>
    <w:basedOn w:val="Normal"/>
    <w:qFormat/>
    <w:rsid w:val="00FA1F10"/>
    <w:rPr>
      <w:b/>
      <w:sz w:val="72"/>
    </w:rPr>
  </w:style>
  <w:style w:type="paragraph" w:customStyle="1" w:styleId="Caption1">
    <w:name w:val="Caption 1"/>
    <w:basedOn w:val="Normal"/>
    <w:qFormat/>
    <w:rsid w:val="00FA1F10"/>
    <w:pPr>
      <w:spacing w:before="120"/>
    </w:pPr>
    <w:rPr>
      <w:i/>
      <w:color w:val="F15F22"/>
    </w:rPr>
  </w:style>
  <w:style w:type="character" w:customStyle="1" w:styleId="Subhead2Char">
    <w:name w:val="Subhead 2 Char"/>
    <w:link w:val="Subhead2"/>
    <w:locked/>
    <w:rsid w:val="00FA1F10"/>
    <w:rPr>
      <w:rFonts w:ascii="MS Mincho" w:eastAsia="MS Mincho"/>
      <w:b/>
      <w:color w:val="12263F"/>
      <w:sz w:val="24"/>
      <w:szCs w:val="24"/>
      <w:lang w:val="en-US"/>
    </w:rPr>
  </w:style>
  <w:style w:type="paragraph" w:customStyle="1" w:styleId="Subhead2">
    <w:name w:val="Subhead 2"/>
    <w:basedOn w:val="1bodycopy10pt"/>
    <w:next w:val="1bodycopy10pt"/>
    <w:link w:val="Subhead2Char"/>
    <w:qFormat/>
    <w:rsid w:val="00FA1F10"/>
    <w:pPr>
      <w:spacing w:before="240"/>
    </w:pPr>
    <w:rPr>
      <w:b/>
      <w:color w:val="12263F"/>
      <w:sz w:val="24"/>
    </w:rPr>
  </w:style>
  <w:style w:type="paragraph" w:styleId="Header">
    <w:name w:val="header"/>
    <w:basedOn w:val="Normal"/>
    <w:link w:val="HeaderChar"/>
    <w:uiPriority w:val="99"/>
    <w:unhideWhenUsed/>
    <w:rsid w:val="00BB5BA3"/>
    <w:pPr>
      <w:tabs>
        <w:tab w:val="center" w:pos="4513"/>
        <w:tab w:val="right" w:pos="9026"/>
      </w:tabs>
      <w:spacing w:after="0"/>
    </w:pPr>
  </w:style>
  <w:style w:type="character" w:customStyle="1" w:styleId="HeaderChar">
    <w:name w:val="Header Char"/>
    <w:basedOn w:val="DefaultParagraphFont"/>
    <w:link w:val="Header"/>
    <w:uiPriority w:val="99"/>
    <w:rsid w:val="00BB5BA3"/>
    <w:rPr>
      <w:rFonts w:ascii="Arial" w:eastAsia="MS Mincho" w:hAnsi="Arial" w:cs="Times New Roman"/>
      <w:sz w:val="20"/>
      <w:szCs w:val="24"/>
      <w:lang w:val="en-US"/>
    </w:rPr>
  </w:style>
  <w:style w:type="paragraph" w:styleId="Footer">
    <w:name w:val="footer"/>
    <w:basedOn w:val="Normal"/>
    <w:link w:val="FooterChar"/>
    <w:uiPriority w:val="99"/>
    <w:unhideWhenUsed/>
    <w:rsid w:val="00BB5BA3"/>
    <w:pPr>
      <w:tabs>
        <w:tab w:val="center" w:pos="4513"/>
        <w:tab w:val="right" w:pos="9026"/>
      </w:tabs>
      <w:spacing w:after="0"/>
    </w:pPr>
  </w:style>
  <w:style w:type="character" w:customStyle="1" w:styleId="FooterChar">
    <w:name w:val="Footer Char"/>
    <w:basedOn w:val="DefaultParagraphFont"/>
    <w:link w:val="Footer"/>
    <w:uiPriority w:val="99"/>
    <w:rsid w:val="00BB5BA3"/>
    <w:rPr>
      <w:rFonts w:ascii="Arial" w:eastAsia="MS Mincho" w:hAnsi="Arial" w:cs="Times New Roman"/>
      <w:sz w:val="20"/>
      <w:szCs w:val="24"/>
      <w:lang w:val="en-US"/>
    </w:rPr>
  </w:style>
  <w:style w:type="paragraph" w:styleId="ListParagraph">
    <w:name w:val="List Paragraph"/>
    <w:basedOn w:val="Normal"/>
    <w:uiPriority w:val="34"/>
    <w:qFormat/>
    <w:rsid w:val="006C7118"/>
    <w:pPr>
      <w:ind w:left="720"/>
      <w:contextualSpacing/>
    </w:pPr>
  </w:style>
  <w:style w:type="paragraph" w:styleId="BalloonText">
    <w:name w:val="Balloon Text"/>
    <w:basedOn w:val="Normal"/>
    <w:link w:val="BalloonTextChar"/>
    <w:uiPriority w:val="99"/>
    <w:semiHidden/>
    <w:unhideWhenUsed/>
    <w:rsid w:val="00FF3B7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B70"/>
    <w:rPr>
      <w:rFonts w:ascii="Segoe UI" w:eastAsia="MS Mincho"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0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398815/SEND_Code_of_Practice_January_2015.pdf" TargetMode="Externa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legislation.gov.uk/uksi/2014/1530/contents/made" TargetMode="External"/><Relationship Id="rId4" Type="http://schemas.openxmlformats.org/officeDocument/2006/relationships/webSettings" Target="webSettings.xml"/><Relationship Id="rId9" Type="http://schemas.openxmlformats.org/officeDocument/2006/relationships/hyperlink" Target="http://www.legislation.gov.uk/ukpga/2014/6/part/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1810</Words>
  <Characters>10321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All Saints Upton - Head</cp:lastModifiedBy>
  <cp:revision>2</cp:revision>
  <cp:lastPrinted>2023-11-06T12:54:00Z</cp:lastPrinted>
  <dcterms:created xsi:type="dcterms:W3CDTF">2024-11-06T11:35:00Z</dcterms:created>
  <dcterms:modified xsi:type="dcterms:W3CDTF">2024-11-06T11:35:00Z</dcterms:modified>
</cp:coreProperties>
</file>